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0" w:firstLineChars="1000"/>
        <w:jc w:val="left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《</w:t>
      </w:r>
      <w:r>
        <w:rPr>
          <w:rFonts w:hint="eastAsia"/>
          <w:sz w:val="24"/>
          <w:szCs w:val="32"/>
        </w:rPr>
        <w:t>函数—变化与对应</w:t>
      </w:r>
      <w:r>
        <w:rPr>
          <w:rFonts w:hint="eastAsia"/>
          <w:sz w:val="24"/>
          <w:szCs w:val="32"/>
          <w:lang w:eastAsia="zh-CN"/>
        </w:rPr>
        <w:t>》</w:t>
      </w:r>
    </w:p>
    <w:p>
      <w:pPr>
        <w:jc w:val="both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知识梳理</w:t>
      </w:r>
    </w:p>
    <w:p>
      <w:pPr>
        <w:jc w:val="both"/>
      </w:pPr>
      <w:r>
        <w:rPr>
          <w:rFonts w:hint="eastAsia"/>
          <w:sz w:val="24"/>
          <w:szCs w:val="32"/>
          <w:lang w:val="en-US" w:eastAsia="zh-CN"/>
        </w:rPr>
        <w:t xml:space="preserve">  </w:t>
      </w:r>
      <w:r>
        <w:drawing>
          <wp:inline distT="0" distB="0" distL="114300" distR="114300">
            <wp:extent cx="4127500" cy="2305050"/>
            <wp:effectExtent l="0" t="0" r="6350" b="0"/>
            <wp:docPr id="25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例1  双姐到单位附近的加油站加油,如图是所用的加油机上的数据显示牌,则其中的常量是（         ）</w:t>
      </w:r>
    </w:p>
    <w:p>
      <w:pPr>
        <w:jc w:val="both"/>
      </w:pPr>
      <w:r>
        <w:drawing>
          <wp:inline distT="0" distB="0" distL="114300" distR="114300">
            <wp:extent cx="1304925" cy="916305"/>
            <wp:effectExtent l="0" t="0" r="9525" b="1714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91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ascii="Times New Roman" w:hAnsi="Times New Roman"/>
          <w:sz w:val="21"/>
          <w:szCs w:val="21"/>
        </w:rPr>
        <w:t>A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rFonts w:hint="eastAsia"/>
          <w:position w:val="-6"/>
          <w:sz w:val="21"/>
          <w:szCs w:val="21"/>
          <w:lang w:val="en-US" w:eastAsia="zh-CN"/>
        </w:rPr>
        <w:t>单价</w:t>
      </w:r>
      <w:r>
        <w:rPr>
          <w:rFonts w:ascii="Times New Roman"/>
          <w:sz w:val="21"/>
          <w:szCs w:val="21"/>
        </w:rPr>
        <w:tab/>
      </w:r>
      <w:r>
        <w:rPr>
          <w:rFonts w:ascii="Times New Roman" w:hAnsi="Times New Roman"/>
          <w:sz w:val="21"/>
          <w:szCs w:val="21"/>
        </w:rPr>
        <w:t>B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rFonts w:hint="eastAsia"/>
          <w:position w:val="-6"/>
          <w:sz w:val="21"/>
          <w:szCs w:val="21"/>
          <w:lang w:val="en-US" w:eastAsia="zh-CN"/>
        </w:rPr>
        <w:t>数量</w:t>
      </w:r>
      <w:r>
        <w:rPr>
          <w:rFonts w:ascii="Times New Roman"/>
          <w:sz w:val="21"/>
          <w:szCs w:val="21"/>
        </w:rPr>
        <w:tab/>
      </w:r>
      <w:r>
        <w:rPr>
          <w:rFonts w:ascii="Times New Roman" w:hAnsi="Times New Roman"/>
          <w:sz w:val="21"/>
          <w:szCs w:val="21"/>
        </w:rPr>
        <w:t>C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rFonts w:hint="eastAsia"/>
          <w:position w:val="-6"/>
          <w:sz w:val="21"/>
          <w:szCs w:val="21"/>
          <w:lang w:val="en-US" w:eastAsia="zh-CN"/>
        </w:rPr>
        <w:t>金额</w:t>
      </w:r>
      <w:r>
        <w:rPr>
          <w:rFonts w:ascii="Times New Roman"/>
          <w:sz w:val="21"/>
          <w:szCs w:val="21"/>
        </w:rPr>
        <w:tab/>
      </w:r>
      <w:r>
        <w:rPr>
          <w:rFonts w:ascii="Times New Roman" w:hAnsi="Times New Roman"/>
          <w:sz w:val="21"/>
          <w:szCs w:val="21"/>
        </w:rPr>
        <w:t>D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rFonts w:hint="eastAsia"/>
          <w:position w:val="-6"/>
          <w:sz w:val="21"/>
          <w:szCs w:val="21"/>
          <w:lang w:val="en-US" w:eastAsia="zh-CN"/>
        </w:rPr>
        <w:t>金额和数量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练习1 某辆速度为</w:t>
      </w:r>
      <w:r>
        <w:rPr>
          <w:position w:val="-10"/>
          <w:sz w:val="21"/>
          <w:szCs w:val="21"/>
        </w:rPr>
        <w:object>
          <v:shape id="_x0000_i1025" o:spt="75" type="#_x0000_t75" style="height:15pt;width:41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8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的车从甲地开往相距</w:t>
      </w:r>
      <w:r>
        <w:rPr>
          <w:position w:val="-10"/>
          <w:sz w:val="21"/>
          <w:szCs w:val="21"/>
        </w:rPr>
        <w:object>
          <v:shape id="_x0000_i1026" o:spt="75" type="#_x0000_t75" style="height:15pt;width:28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10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的乙地，全程所用的时间为</w:t>
      </w:r>
      <w:r>
        <w:rPr>
          <w:position w:val="-10"/>
          <w:sz w:val="21"/>
          <w:szCs w:val="21"/>
        </w:rPr>
        <w:object>
          <v:shape id="_x0000_i1027" o:spt="75" type="#_x0000_t75" style="height:15pt;width:20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2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，在这个变化过程中，</w:t>
      </w:r>
      <w:r>
        <w:rPr>
          <w:position w:val="-10"/>
          <w:sz w:val="21"/>
          <w:szCs w:val="21"/>
        </w:rPr>
        <w:object>
          <v:shape id="_x0000_i1028" o:spt="75" type="#_x0000_t75" style="height:15pt;width:7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4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　　</w:t>
      </w:r>
      <w:r>
        <w:rPr>
          <w:position w:val="-10"/>
          <w:sz w:val="21"/>
          <w:szCs w:val="21"/>
        </w:rPr>
        <w:object>
          <v:shape id="_x0000_i1029" o:spt="75" type="#_x0000_t75" style="height:15pt;width:7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6">
            <o:LockedField>false</o:LockedField>
          </o:OLEObject>
        </w:obje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A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position w:val="-6"/>
          <w:sz w:val="21"/>
          <w:szCs w:val="21"/>
        </w:rPr>
        <w:object>
          <v:shape id="_x0000_i1030" o:spt="75" type="#_x0000_t75" style="height:10pt;width:8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8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是变量</w:t>
      </w:r>
      <w:r>
        <w:rPr>
          <w:rFonts w:ascii="Times New Roman"/>
          <w:sz w:val="21"/>
          <w:szCs w:val="21"/>
        </w:rPr>
        <w:tab/>
      </w:r>
      <w:r>
        <w:rPr>
          <w:rFonts w:ascii="Times New Roman" w:hAnsi="Times New Roman"/>
          <w:sz w:val="21"/>
          <w:szCs w:val="21"/>
        </w:rPr>
        <w:t>B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position w:val="-6"/>
          <w:sz w:val="21"/>
          <w:szCs w:val="21"/>
        </w:rPr>
        <w:object>
          <v:shape id="_x0000_i1031" o:spt="75" type="#_x0000_t75" style="height:11pt;width:7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20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是常量</w:t>
      </w:r>
      <w:r>
        <w:rPr>
          <w:rFonts w:ascii="Times New Roman"/>
          <w:sz w:val="21"/>
          <w:szCs w:val="21"/>
        </w:rPr>
        <w:tab/>
      </w:r>
      <w:r>
        <w:rPr>
          <w:rFonts w:ascii="Times New Roman" w:hAnsi="Times New Roman"/>
          <w:sz w:val="21"/>
          <w:szCs w:val="21"/>
        </w:rPr>
        <w:t>C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position w:val="-6"/>
          <w:sz w:val="21"/>
          <w:szCs w:val="21"/>
        </w:rPr>
        <w:object>
          <v:shape id="_x0000_i1032" o:spt="75" type="#_x0000_t75" style="height:10pt;width:9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22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是常量</w:t>
      </w:r>
      <w:r>
        <w:rPr>
          <w:rFonts w:ascii="Times New Roman"/>
          <w:sz w:val="21"/>
          <w:szCs w:val="21"/>
        </w:rPr>
        <w:tab/>
      </w:r>
      <w:r>
        <w:rPr>
          <w:rFonts w:ascii="Times New Roman" w:hAnsi="Times New Roman"/>
          <w:sz w:val="21"/>
          <w:szCs w:val="21"/>
        </w:rPr>
        <w:t>D</w:t>
      </w:r>
      <w:r>
        <w:rPr>
          <w:rFonts w:hint="eastAsia" w:ascii="Times New Roman" w:hAnsi="Times New Roman"/>
          <w:sz w:val="21"/>
          <w:szCs w:val="21"/>
        </w:rPr>
        <w:t>．</w:t>
      </w:r>
      <w:r>
        <w:rPr>
          <w:position w:val="-6"/>
          <w:sz w:val="21"/>
          <w:szCs w:val="21"/>
        </w:rPr>
        <w:object>
          <v:shape id="_x0000_i1033" o:spt="75" type="#_x0000_t75" style="height:10pt;width:8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4">
            <o:LockedField>false</o:LockedField>
          </o:OLEObject>
        </w:object>
      </w:r>
      <w:r>
        <w:rPr>
          <w:rFonts w:hint="eastAsia" w:ascii="Times New Roman" w:hAnsi="Times New Roman"/>
          <w:sz w:val="21"/>
          <w:szCs w:val="21"/>
        </w:rPr>
        <w:t>是常量</w:t>
      </w:r>
    </w:p>
    <w:p>
      <w:pPr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  <w:lang w:val="en-US" w:eastAsia="zh-CN"/>
        </w:rPr>
        <w:t>例2.</w:t>
      </w:r>
      <w:r>
        <w:rPr>
          <w:rFonts w:ascii="Times New Roman" w:hAnsi="Times New Roman"/>
          <w:sz w:val="21"/>
          <w:szCs w:val="21"/>
        </w:rPr>
        <w:t>下列四个选项中，</w:t>
      </w:r>
      <w:r>
        <w:rPr>
          <w:rFonts w:ascii="Times New Roman" w:hAnsi="Times New Roman"/>
          <w:position w:val="-10"/>
          <w:sz w:val="21"/>
          <w:szCs w:val="21"/>
        </w:rPr>
        <w:object>
          <v:shape id="_x0000_i1034" o:spt="75" type="#_x0000_t75" style="height:12pt;width:10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6">
            <o:LockedField>false</o:LockedField>
          </o:OLEObject>
        </w:object>
      </w:r>
      <w:r>
        <w:rPr>
          <w:rFonts w:ascii="Times New Roman" w:hAnsi="Times New Roman"/>
          <w:sz w:val="21"/>
          <w:szCs w:val="21"/>
        </w:rPr>
        <w:t>不是</w:t>
      </w:r>
      <w:r>
        <w:rPr>
          <w:rFonts w:ascii="Times New Roman" w:hAnsi="Times New Roman"/>
          <w:position w:val="-6"/>
          <w:sz w:val="21"/>
          <w:szCs w:val="21"/>
        </w:rPr>
        <w:object>
          <v:shape id="_x0000_i1035" o:spt="75" type="#_x0000_t75" style="height:10pt;width:9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8">
            <o:LockedField>false</o:LockedField>
          </o:OLEObject>
        </w:object>
      </w:r>
      <w:r>
        <w:rPr>
          <w:rFonts w:ascii="Times New Roman" w:hAnsi="Times New Roman"/>
          <w:sz w:val="21"/>
          <w:szCs w:val="21"/>
        </w:rPr>
        <w:t>的函数的是</w:t>
      </w:r>
      <w:r>
        <w:rPr>
          <w:rFonts w:ascii="Times New Roman" w:hAnsi="Times New Roman"/>
          <w:position w:val="-10"/>
          <w:sz w:val="21"/>
          <w:szCs w:val="21"/>
        </w:rPr>
        <w:object>
          <v:shape id="_x0000_i1036" o:spt="75" type="#_x0000_t75" style="height:15pt;width:7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30">
            <o:LockedField>false</o:LockedField>
          </o:OLEObject>
        </w:object>
      </w:r>
      <w:r>
        <w:rPr>
          <w:rFonts w:ascii="Times New Roman" w:hAnsi="Times New Roman"/>
          <w:sz w:val="21"/>
          <w:szCs w:val="21"/>
        </w:rPr>
        <w:t>　　</w:t>
      </w:r>
      <w:r>
        <w:rPr>
          <w:rFonts w:ascii="Times New Roman" w:hAnsi="Times New Roman"/>
          <w:position w:val="-10"/>
          <w:sz w:val="21"/>
          <w:szCs w:val="21"/>
        </w:rPr>
        <w:object>
          <v:shape id="_x0000_i1037" o:spt="75" type="#_x0000_t75" style="height:15pt;width:7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2">
            <o:LockedField>false</o:LockedField>
          </o:OLEObject>
        </w:object>
      </w:r>
    </w:p>
    <w:p>
      <w:pPr>
        <w:tabs>
          <w:tab w:val="left" w:pos="3140"/>
          <w:tab w:val="left" w:pos="4280"/>
          <w:tab w:val="left" w:pos="616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1"/>
        </w:rPr>
        <w:t>A．</w:t>
      </w:r>
      <w:r>
        <w:rPr>
          <w:rFonts w:ascii="Times New Roman" w:hAnsi="Times New Roman"/>
          <w:position w:val="-10"/>
        </w:rPr>
        <w:object>
          <v:shape id="_x0000_i1038" o:spt="75" type="#_x0000_t75" style="height:15pt;width:46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4">
            <o:LockedField>false</o:LockedField>
          </o:OLEObject>
        </w:objec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  <w:szCs w:val="21"/>
        </w:rPr>
        <w:t>B．</w:t>
      </w:r>
      <w:r>
        <w:rPr>
          <w:rFonts w:ascii="Times New Roman" w:hAnsi="Times New Roman"/>
          <w:position w:val="-22"/>
        </w:rPr>
        <w:object>
          <v:shape id="_x0000_i1039" o:spt="75" type="#_x0000_t75" style="height:28pt;width:27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6">
            <o:LockedField>false</o:LockedField>
          </o:OLEObject>
        </w:object>
      </w:r>
      <w:r>
        <w:rPr>
          <w:rFonts w:ascii="Times New Roman" w:hAnsi="Times New Roman"/>
          <w:sz w:val="24"/>
        </w:rPr>
        <w:tab/>
      </w:r>
    </w:p>
    <w:p>
      <w:pPr>
        <w:tabs>
          <w:tab w:val="left" w:pos="3140"/>
          <w:tab w:val="left" w:pos="4280"/>
          <w:tab w:val="left" w:pos="616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1"/>
        </w:rPr>
        <w:t>C．</w:t>
      </w:r>
      <w:r>
        <w:rPr>
          <w:rFonts w:ascii="Times New Roman" w:hAnsi="Times New Roman"/>
          <w:position w:val="-10"/>
        </w:rPr>
        <w:object>
          <v:shape id="_x0000_i1040" o:spt="75" type="#_x0000_t75" style="height:17pt;width:29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8">
            <o:LockedField>false</o:LockedField>
          </o:OLEObject>
        </w:objec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  <w:szCs w:val="21"/>
        </w:rPr>
        <w:t>D．</w:t>
      </w:r>
      <w:r>
        <w:rPr>
          <w:rFonts w:ascii="Times New Roman" w:hAnsi="Times New Roman"/>
          <w:position w:val="-10"/>
        </w:rPr>
        <w:object>
          <v:shape id="_x0000_i1041" o:spt="75" type="#_x0000_t75" style="height:18pt;width:40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40">
            <o:LockedField>false</o:LockedField>
          </o:OLEObject>
        </w:object>
      </w:r>
    </w:p>
    <w:p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练习2  下列图象中，y不是x的函数图象的是（　　）</w:t>
      </w:r>
    </w:p>
    <w:p>
      <w:pPr>
        <w:jc w:val="both"/>
      </w:pPr>
      <w:r>
        <w:drawing>
          <wp:inline distT="0" distB="0" distL="114300" distR="114300">
            <wp:extent cx="5273040" cy="861695"/>
            <wp:effectExtent l="0" t="0" r="3810" b="14605"/>
            <wp:docPr id="1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5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4166870" cy="332105"/>
            <wp:effectExtent l="0" t="0" r="5080" b="10795"/>
            <wp:docPr id="1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166870" cy="33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2927350" cy="861060"/>
            <wp:effectExtent l="0" t="0" r="6350" b="15240"/>
            <wp:docPr id="1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2735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73675" cy="1168400"/>
            <wp:effectExtent l="0" t="0" r="3175" b="12700"/>
            <wp:docPr id="1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5269230" cy="1403350"/>
            <wp:effectExtent l="0" t="0" r="7620" b="6350"/>
            <wp:docPr id="1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4814570" cy="883285"/>
            <wp:effectExtent l="0" t="0" r="5080" b="12065"/>
            <wp:docPr id="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8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88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bookmarkStart w:id="0" w:name="_GoBack"/>
      <w:bookmarkEnd w:id="0"/>
    </w:p>
    <w:p>
      <w:pPr>
        <w:jc w:val="both"/>
      </w:pPr>
      <w:r>
        <w:drawing>
          <wp:inline distT="0" distB="0" distL="114300" distR="114300">
            <wp:extent cx="5265420" cy="2107565"/>
            <wp:effectExtent l="0" t="0" r="11430" b="6985"/>
            <wp:docPr id="1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10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503555"/>
            <wp:effectExtent l="0" t="0" r="3810" b="10795"/>
            <wp:docPr id="1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74310" cy="3613785"/>
            <wp:effectExtent l="0" t="0" r="2540" b="5715"/>
            <wp:docPr id="26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9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73040" cy="2145665"/>
            <wp:effectExtent l="0" t="0" r="3810" b="6985"/>
            <wp:docPr id="1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5267960" cy="937895"/>
            <wp:effectExtent l="0" t="0" r="8890" b="14605"/>
            <wp:docPr id="20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3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478155"/>
            <wp:effectExtent l="0" t="0" r="8890" b="17145"/>
            <wp:docPr id="21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4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73675" cy="2491105"/>
            <wp:effectExtent l="0" t="0" r="3175" b="4445"/>
            <wp:docPr id="23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6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4714875" cy="2580005"/>
            <wp:effectExtent l="0" t="0" r="9525" b="10795"/>
            <wp:docPr id="24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7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5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0"/>
        <w:szCs w:val="28"/>
        <w:lang w:val="en-US"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  <w:rPr>
        <w:rFonts w:hint="default" w:eastAsiaTheme="minorEastAsia"/>
        <w:sz w:val="20"/>
        <w:szCs w:val="28"/>
        <w:lang w:val="en-US" w:eastAsia="zh-Hans"/>
      </w:rPr>
    </w:pPr>
    <w:r>
      <w:rPr>
        <w:rFonts w:hint="eastAsia"/>
        <w:sz w:val="20"/>
        <w:szCs w:val="28"/>
        <w:lang w:val="en-US"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center"/>
      <w:rPr>
        <w:rFonts w:hint="default"/>
        <w:lang w:eastAsia="zh-Hans"/>
      </w:rPr>
    </w:pPr>
    <w:r>
      <w:rPr>
        <w:rFonts w:hint="defaul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/>
        <w:lang w:eastAsia="zh-Hans"/>
      </w:rPr>
      <w:t xml:space="preserve">   </w:t>
    </w:r>
  </w:p>
  <w:p>
    <w:pPr>
      <w:pStyle w:val="3"/>
      <w:pBdr>
        <w:bottom w:val="double" w:color="auto" w:sz="8" w:space="1"/>
      </w:pBdr>
      <w:ind w:firstLine="360"/>
      <w:jc w:val="center"/>
      <w:rPr>
        <w:rFonts w:hint="default"/>
        <w:sz w:val="20"/>
        <w:szCs w:val="28"/>
        <w:lang w:val="en-US" w:eastAsia="zh-Hans"/>
      </w:rPr>
    </w:pPr>
    <w:r>
      <w:rPr>
        <w:rFonts w:hint="default"/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val="en-US" w:eastAsia="zh-Hans"/>
      </w:rPr>
      <w:t>长沙名师云课堂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default"/>
        <w:lang w:eastAsia="zh-Hans"/>
      </w:rPr>
      <w:t xml:space="preserve">                                                 </w:t>
    </w:r>
    <w:r>
      <w:rPr>
        <w:rFonts w:hint="eastAsia"/>
        <w:sz w:val="20"/>
        <w:szCs w:val="28"/>
        <w:lang w:val="en-US" w:eastAsia="zh-CN"/>
      </w:rPr>
      <w:t>八</w:t>
    </w:r>
    <w:r>
      <w:rPr>
        <w:rFonts w:hint="eastAsia"/>
        <w:sz w:val="20"/>
        <w:szCs w:val="28"/>
        <w:lang w:val="en-US" w:eastAsia="zh-Hans"/>
      </w:rPr>
      <w:t>年级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Hans"/>
      </w:rPr>
      <w:t>数学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Hans"/>
      </w:rPr>
      <w:t>题目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ODNiNDEwZGUyYzkwYjRhYzMwYjFiZGI3YmEyODgifQ=="/>
  </w:docVars>
  <w:rsids>
    <w:rsidRoot w:val="7BFA018F"/>
    <w:rsid w:val="209D3A3E"/>
    <w:rsid w:val="3F9B3EA6"/>
    <w:rsid w:val="79CB9255"/>
    <w:rsid w:val="7BD431D4"/>
    <w:rsid w:val="7BFA018F"/>
    <w:rsid w:val="DFD566BC"/>
    <w:rsid w:val="F9FA7749"/>
    <w:rsid w:val="FEBBC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wmf"/><Relationship Id="rId8" Type="http://schemas.openxmlformats.org/officeDocument/2006/relationships/oleObject" Target="embeddings/oleObject1.bin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7" Type="http://schemas.openxmlformats.org/officeDocument/2006/relationships/fontTable" Target="fontTable.xml"/><Relationship Id="rId56" Type="http://schemas.openxmlformats.org/officeDocument/2006/relationships/customXml" Target="../customXml/item1.xml"/><Relationship Id="rId55" Type="http://schemas.openxmlformats.org/officeDocument/2006/relationships/image" Target="media/image34.png"/><Relationship Id="rId54" Type="http://schemas.openxmlformats.org/officeDocument/2006/relationships/image" Target="media/image33.png"/><Relationship Id="rId53" Type="http://schemas.openxmlformats.org/officeDocument/2006/relationships/image" Target="media/image32.png"/><Relationship Id="rId52" Type="http://schemas.openxmlformats.org/officeDocument/2006/relationships/image" Target="media/image31.png"/><Relationship Id="rId51" Type="http://schemas.openxmlformats.org/officeDocument/2006/relationships/image" Target="media/image30.png"/><Relationship Id="rId50" Type="http://schemas.openxmlformats.org/officeDocument/2006/relationships/image" Target="media/image29.png"/><Relationship Id="rId5" Type="http://schemas.openxmlformats.org/officeDocument/2006/relationships/theme" Target="theme/theme1.xml"/><Relationship Id="rId49" Type="http://schemas.openxmlformats.org/officeDocument/2006/relationships/image" Target="media/image28.png"/><Relationship Id="rId48" Type="http://schemas.openxmlformats.org/officeDocument/2006/relationships/image" Target="media/image27.png"/><Relationship Id="rId47" Type="http://schemas.openxmlformats.org/officeDocument/2006/relationships/image" Target="media/image26.png"/><Relationship Id="rId46" Type="http://schemas.openxmlformats.org/officeDocument/2006/relationships/image" Target="media/image25.png"/><Relationship Id="rId45" Type="http://schemas.openxmlformats.org/officeDocument/2006/relationships/image" Target="media/image24.png"/><Relationship Id="rId44" Type="http://schemas.openxmlformats.org/officeDocument/2006/relationships/image" Target="media/image23.png"/><Relationship Id="rId43" Type="http://schemas.openxmlformats.org/officeDocument/2006/relationships/image" Target="media/image22.png"/><Relationship Id="rId42" Type="http://schemas.openxmlformats.org/officeDocument/2006/relationships/image" Target="media/image21.png"/><Relationship Id="rId41" Type="http://schemas.openxmlformats.org/officeDocument/2006/relationships/image" Target="media/image20.wmf"/><Relationship Id="rId40" Type="http://schemas.openxmlformats.org/officeDocument/2006/relationships/oleObject" Target="embeddings/oleObject17.bin"/><Relationship Id="rId4" Type="http://schemas.openxmlformats.org/officeDocument/2006/relationships/footer" Target="footer1.xml"/><Relationship Id="rId39" Type="http://schemas.openxmlformats.org/officeDocument/2006/relationships/image" Target="media/image19.wmf"/><Relationship Id="rId38" Type="http://schemas.openxmlformats.org/officeDocument/2006/relationships/oleObject" Target="embeddings/oleObject16.bin"/><Relationship Id="rId37" Type="http://schemas.openxmlformats.org/officeDocument/2006/relationships/image" Target="media/image18.wmf"/><Relationship Id="rId36" Type="http://schemas.openxmlformats.org/officeDocument/2006/relationships/oleObject" Target="embeddings/oleObject15.bin"/><Relationship Id="rId35" Type="http://schemas.openxmlformats.org/officeDocument/2006/relationships/image" Target="media/image17.wmf"/><Relationship Id="rId34" Type="http://schemas.openxmlformats.org/officeDocument/2006/relationships/oleObject" Target="embeddings/oleObject14.bin"/><Relationship Id="rId33" Type="http://schemas.openxmlformats.org/officeDocument/2006/relationships/image" Target="media/image16.wmf"/><Relationship Id="rId32" Type="http://schemas.openxmlformats.org/officeDocument/2006/relationships/oleObject" Target="embeddings/oleObject13.bin"/><Relationship Id="rId31" Type="http://schemas.openxmlformats.org/officeDocument/2006/relationships/image" Target="media/image15.wmf"/><Relationship Id="rId30" Type="http://schemas.openxmlformats.org/officeDocument/2006/relationships/oleObject" Target="embeddings/oleObject12.bin"/><Relationship Id="rId3" Type="http://schemas.openxmlformats.org/officeDocument/2006/relationships/header" Target="header1.xml"/><Relationship Id="rId29" Type="http://schemas.openxmlformats.org/officeDocument/2006/relationships/image" Target="media/image14.wmf"/><Relationship Id="rId28" Type="http://schemas.openxmlformats.org/officeDocument/2006/relationships/oleObject" Target="embeddings/oleObject11.bin"/><Relationship Id="rId27" Type="http://schemas.openxmlformats.org/officeDocument/2006/relationships/image" Target="media/image13.wmf"/><Relationship Id="rId26" Type="http://schemas.openxmlformats.org/officeDocument/2006/relationships/oleObject" Target="embeddings/oleObject10.bin"/><Relationship Id="rId25" Type="http://schemas.openxmlformats.org/officeDocument/2006/relationships/image" Target="media/image12.wmf"/><Relationship Id="rId24" Type="http://schemas.openxmlformats.org/officeDocument/2006/relationships/oleObject" Target="embeddings/oleObject9.bin"/><Relationship Id="rId23" Type="http://schemas.openxmlformats.org/officeDocument/2006/relationships/image" Target="media/image11.wmf"/><Relationship Id="rId22" Type="http://schemas.openxmlformats.org/officeDocument/2006/relationships/oleObject" Target="embeddings/oleObject8.bin"/><Relationship Id="rId21" Type="http://schemas.openxmlformats.org/officeDocument/2006/relationships/image" Target="media/image10.wmf"/><Relationship Id="rId20" Type="http://schemas.openxmlformats.org/officeDocument/2006/relationships/oleObject" Target="embeddings/oleObject7.bin"/><Relationship Id="rId2" Type="http://schemas.openxmlformats.org/officeDocument/2006/relationships/settings" Target="settings.xml"/><Relationship Id="rId19" Type="http://schemas.openxmlformats.org/officeDocument/2006/relationships/image" Target="media/image9.wmf"/><Relationship Id="rId18" Type="http://schemas.openxmlformats.org/officeDocument/2006/relationships/oleObject" Target="embeddings/oleObject6.bin"/><Relationship Id="rId17" Type="http://schemas.openxmlformats.org/officeDocument/2006/relationships/image" Target="media/image8.wmf"/><Relationship Id="rId16" Type="http://schemas.openxmlformats.org/officeDocument/2006/relationships/oleObject" Target="embeddings/oleObject5.bin"/><Relationship Id="rId15" Type="http://schemas.openxmlformats.org/officeDocument/2006/relationships/image" Target="media/image7.wmf"/><Relationship Id="rId14" Type="http://schemas.openxmlformats.org/officeDocument/2006/relationships/oleObject" Target="embeddings/oleObject4.bin"/><Relationship Id="rId13" Type="http://schemas.openxmlformats.org/officeDocument/2006/relationships/image" Target="media/image6.wmf"/><Relationship Id="rId12" Type="http://schemas.openxmlformats.org/officeDocument/2006/relationships/oleObject" Target="embeddings/oleObject3.bin"/><Relationship Id="rId11" Type="http://schemas.openxmlformats.org/officeDocument/2006/relationships/image" Target="media/image5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2023-08-25T04:29:00Z</dcterms:created>
  <dc:creator>闯红灯的烤地瓜</dc:creator>
  <cp:lastModifiedBy>一匹特例独行的狼</cp:lastModifiedBy>
  <dcterms:modified xsi:type="dcterms:W3CDTF">2024-04-09T07:09:29Z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B6A2B2E08F4947DD876D3D1AA7DF4844_13</vt:lpwstr>
  </property>
</Properties>
</file>