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center"/>
        <w:rPr>
          <w:rFonts w:hint="eastAsia" w:ascii="黑体" w:hAnsi="黑体" w:eastAsia="黑体" w:cs="黑体"/>
          <w:b/>
          <w:bCs/>
          <w:sz w:val="32"/>
          <w:szCs w:val="40"/>
        </w:rPr>
      </w:pPr>
      <w:r>
        <w:rPr>
          <w:rFonts w:hint="eastAsia" w:ascii="黑体" w:hAnsi="黑体" w:eastAsia="黑体" w:cs="黑体"/>
          <w:b/>
          <w:bCs/>
          <w:sz w:val="32"/>
          <w:szCs w:val="40"/>
          <w:lang w:val="en-US" w:eastAsia="zh-CN"/>
        </w:rPr>
        <w:t xml:space="preserve">第三讲 保障宪法实施 </w:t>
      </w:r>
      <w:r>
        <w:rPr>
          <w:rFonts w:hint="eastAsia" w:ascii="黑体" w:hAnsi="黑体" w:eastAsia="黑体" w:cs="黑体"/>
          <w:b/>
          <w:bCs/>
          <w:sz w:val="32"/>
          <w:szCs w:val="40"/>
        </w:rPr>
        <w:t>导学案</w:t>
      </w:r>
    </w:p>
    <w:p>
      <w:pPr>
        <w:numPr>
          <w:ilvl w:val="0"/>
          <w:numId w:val="0"/>
        </w:numPr>
        <w:spacing w:line="360" w:lineRule="auto"/>
        <w:jc w:val="center"/>
        <w:rPr>
          <w:rFonts w:hint="default" w:ascii="黑体" w:hAnsi="黑体" w:eastAsia="黑体" w:cs="黑体"/>
          <w:b w:val="0"/>
          <w:bCs w:val="0"/>
          <w:sz w:val="28"/>
          <w:szCs w:val="36"/>
          <w:lang w:val="en-US" w:eastAsia="zh-CN"/>
        </w:rPr>
      </w:pPr>
      <w:r>
        <w:rPr>
          <w:rFonts w:hint="eastAsia" w:ascii="黑体" w:hAnsi="黑体" w:eastAsia="黑体" w:cs="黑体"/>
          <w:b w:val="0"/>
          <w:bCs w:val="0"/>
          <w:sz w:val="28"/>
          <w:szCs w:val="36"/>
          <w:lang w:val="en-US" w:eastAsia="zh-CN"/>
        </w:rPr>
        <w:t>长郡湘府中学 胡佳妮</w:t>
      </w:r>
    </w:p>
    <w:p>
      <w:pPr>
        <w:spacing w:line="360" w:lineRule="auto"/>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rPr>
        <w:t>一、学习目标</w:t>
      </w:r>
    </w:p>
    <w:p>
      <w:pPr>
        <w:spacing w:line="360" w:lineRule="auto"/>
        <w:rPr>
          <w:rFonts w:hint="default" w:ascii="宋体" w:hAnsi="宋体" w:eastAsia="宋体" w:cs="宋体"/>
          <w:sz w:val="24"/>
          <w:szCs w:val="32"/>
          <w:lang w:val="en-US" w:eastAsia="zh-CN"/>
        </w:rPr>
      </w:pPr>
      <w:r>
        <w:rPr>
          <w:rFonts w:hint="eastAsia" w:ascii="宋体" w:hAnsi="宋体" w:eastAsia="宋体" w:cs="宋体"/>
          <w:sz w:val="24"/>
          <w:szCs w:val="24"/>
          <w:highlight w:val="none"/>
          <w:lang w:val="en-US" w:eastAsia="zh-CN"/>
        </w:rPr>
        <w:sym w:font="Wingdings" w:char="00FE"/>
      </w:r>
      <w:r>
        <w:rPr>
          <w:rFonts w:hint="eastAsia" w:ascii="宋体" w:hAnsi="宋体" w:eastAsia="宋体" w:cs="宋体"/>
          <w:sz w:val="24"/>
          <w:szCs w:val="24"/>
          <w:highlight w:val="none"/>
          <w:lang w:val="en-US" w:eastAsia="zh-CN"/>
        </w:rPr>
        <w:t>政治认同：</w:t>
      </w:r>
      <w:r>
        <w:rPr>
          <w:rFonts w:ascii="宋体" w:hAnsi="宋体" w:eastAsia="宋体" w:cs="宋体"/>
          <w:sz w:val="24"/>
          <w:szCs w:val="24"/>
        </w:rPr>
        <w:t>了解现行宪法的</w:t>
      </w:r>
      <w:r>
        <w:rPr>
          <w:rFonts w:hint="eastAsia" w:ascii="宋体" w:hAnsi="宋体" w:eastAsia="宋体" w:cs="宋体"/>
          <w:sz w:val="24"/>
          <w:szCs w:val="24"/>
          <w:lang w:val="en-US" w:eastAsia="zh-CN"/>
        </w:rPr>
        <w:t>本质和内容</w:t>
      </w:r>
      <w:r>
        <w:rPr>
          <w:rFonts w:ascii="宋体" w:hAnsi="宋体" w:eastAsia="宋体" w:cs="宋体"/>
          <w:sz w:val="24"/>
          <w:szCs w:val="24"/>
        </w:rPr>
        <w:t>，理解宪法是根本的活动准则、具有最高的法律效力，认同依宪治国的理念</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知道</w:t>
      </w:r>
      <w:r>
        <w:rPr>
          <w:rFonts w:hint="default" w:ascii="宋体" w:hAnsi="宋体" w:eastAsia="宋体" w:cs="宋体"/>
          <w:sz w:val="24"/>
          <w:szCs w:val="24"/>
          <w:lang w:val="en-US" w:eastAsia="zh-CN"/>
        </w:rPr>
        <w:t>宪法</w:t>
      </w:r>
      <w:r>
        <w:rPr>
          <w:rFonts w:hint="eastAsia" w:ascii="宋体" w:hAnsi="宋体" w:eastAsia="宋体" w:cs="宋体"/>
          <w:sz w:val="24"/>
          <w:szCs w:val="24"/>
          <w:lang w:val="en-US" w:eastAsia="zh-CN"/>
        </w:rPr>
        <w:t>监督不仅需要国家机关履行职权，而且需要完备的宪法监督制度。</w:t>
      </w:r>
    </w:p>
    <w:p>
      <w:pPr>
        <w:spacing w:line="360" w:lineRule="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sym w:font="Wingdings" w:char="00FE"/>
      </w:r>
      <w:r>
        <w:rPr>
          <w:rFonts w:hint="eastAsia" w:ascii="宋体" w:hAnsi="宋体" w:eastAsia="宋体" w:cs="宋体"/>
          <w:sz w:val="24"/>
          <w:szCs w:val="32"/>
          <w:lang w:val="en-US" w:eastAsia="zh-CN"/>
        </w:rPr>
        <w:t>法治观念：</w:t>
      </w:r>
      <w:r>
        <w:rPr>
          <w:rFonts w:ascii="宋体" w:hAnsi="宋体" w:eastAsia="宋体" w:cs="宋体"/>
          <w:sz w:val="24"/>
          <w:szCs w:val="24"/>
        </w:rPr>
        <w:t>感受宪法权威，</w:t>
      </w:r>
      <w:r>
        <w:rPr>
          <w:rFonts w:hint="eastAsia" w:ascii="宋体" w:hAnsi="宋体" w:eastAsia="宋体" w:cs="宋体"/>
          <w:sz w:val="24"/>
          <w:szCs w:val="24"/>
          <w:lang w:val="en-US" w:eastAsia="zh-CN"/>
        </w:rPr>
        <w:t>领会宪法精神，</w:t>
      </w:r>
      <w:r>
        <w:rPr>
          <w:rFonts w:ascii="宋体" w:hAnsi="宋体" w:eastAsia="宋体" w:cs="宋体"/>
          <w:sz w:val="24"/>
          <w:szCs w:val="24"/>
        </w:rPr>
        <w:t>培养崇尚宪法的思想，树立宪法意识，自觉以宪法为根本的活动准则，提高守法、护法能力</w:t>
      </w:r>
      <w:r>
        <w:rPr>
          <w:rFonts w:hint="eastAsia" w:ascii="宋体" w:hAnsi="宋体" w:eastAsia="宋体" w:cs="宋体"/>
          <w:sz w:val="24"/>
          <w:szCs w:val="24"/>
          <w:lang w:eastAsia="zh-CN"/>
        </w:rPr>
        <w:t>。</w:t>
      </w:r>
    </w:p>
    <w:p>
      <w:pPr>
        <w:spacing w:line="360" w:lineRule="auto"/>
        <w:rPr>
          <w:rFonts w:hint="default" w:ascii="宋体" w:hAnsi="宋体" w:eastAsia="宋体" w:cs="宋体"/>
          <w:sz w:val="24"/>
          <w:szCs w:val="32"/>
          <w:highlight w:val="none"/>
          <w:lang w:val="en-US" w:eastAsia="zh-CN"/>
        </w:rPr>
      </w:pPr>
      <w:r>
        <w:rPr>
          <w:rFonts w:hint="eastAsia" w:ascii="宋体" w:hAnsi="宋体" w:eastAsia="宋体" w:cs="宋体"/>
          <w:color w:val="000000"/>
          <w:kern w:val="0"/>
          <w:sz w:val="24"/>
          <w:szCs w:val="24"/>
          <w:lang w:val="en-US" w:eastAsia="zh-CN"/>
        </w:rPr>
        <w:sym w:font="Wingdings" w:char="00FE"/>
      </w:r>
      <w:r>
        <w:rPr>
          <w:rFonts w:hint="eastAsia" w:ascii="宋体" w:hAnsi="宋体" w:eastAsia="宋体" w:cs="宋体"/>
          <w:color w:val="000000"/>
          <w:kern w:val="0"/>
          <w:sz w:val="24"/>
          <w:szCs w:val="24"/>
          <w:lang w:val="en-US" w:eastAsia="zh-CN"/>
        </w:rPr>
        <w:t>责任意识：</w:t>
      </w:r>
      <w:r>
        <w:rPr>
          <w:rFonts w:hint="eastAsia" w:ascii="宋体" w:hAnsi="宋体" w:eastAsia="宋体" w:cs="宋体"/>
          <w:sz w:val="24"/>
          <w:szCs w:val="32"/>
          <w:lang w:val="en-US" w:eastAsia="zh-CN"/>
        </w:rPr>
        <w:t>关心国家大事，积极参与监督权力行使，</w:t>
      </w:r>
      <w:r>
        <w:rPr>
          <w:rFonts w:hint="eastAsia" w:ascii="宋体" w:hAnsi="宋体" w:eastAsia="宋体" w:cs="宋体"/>
          <w:sz w:val="24"/>
          <w:szCs w:val="32"/>
        </w:rPr>
        <w:t>增强宪法意识</w:t>
      </w:r>
      <w:r>
        <w:rPr>
          <w:rFonts w:hint="eastAsia" w:ascii="宋体" w:hAnsi="宋体" w:eastAsia="宋体" w:cs="宋体"/>
          <w:sz w:val="24"/>
          <w:szCs w:val="32"/>
          <w:lang w:eastAsia="zh-CN"/>
        </w:rPr>
        <w:t>，自觉热爱宪法、拥护宪法。</w:t>
      </w:r>
      <w:r>
        <w:rPr>
          <w:rFonts w:hint="eastAsia" w:ascii="宋体" w:hAnsi="宋体" w:eastAsia="宋体" w:cs="宋体"/>
          <w:color w:val="000000"/>
          <w:kern w:val="0"/>
          <w:sz w:val="24"/>
          <w:szCs w:val="24"/>
          <w:highlight w:val="none"/>
          <w:lang w:val="en-US" w:eastAsia="zh-CN"/>
        </w:rPr>
        <w:t>积极参与宪法宣传活动，让宪法走入群众，深入人心，为增强全社会的宪法意识贡献自己的力量。</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学习重点</w:t>
      </w:r>
    </w:p>
    <w:p>
      <w:pPr>
        <w:numPr>
          <w:ilvl w:val="0"/>
          <w:numId w:val="0"/>
        </w:numPr>
        <w:spacing w:line="360" w:lineRule="auto"/>
        <w:rPr>
          <w:rFonts w:hint="default" w:ascii="宋体" w:hAnsi="宋体" w:eastAsia="宋体" w:cs="宋体"/>
          <w:b/>
          <w:bCs/>
          <w:sz w:val="28"/>
          <w:szCs w:val="36"/>
          <w:lang w:val="en-US"/>
        </w:rPr>
      </w:pPr>
      <w:r>
        <w:rPr>
          <w:rFonts w:hint="eastAsia"/>
          <w:sz w:val="24"/>
          <w:szCs w:val="24"/>
          <w:lang w:eastAsia="zh-CN"/>
        </w:rPr>
        <w:t>宪法是根本活动准则；</w:t>
      </w:r>
      <w:r>
        <w:rPr>
          <w:rFonts w:hint="eastAsia"/>
          <w:sz w:val="24"/>
          <w:szCs w:val="24"/>
          <w:lang w:val="en-US" w:eastAsia="zh-CN"/>
        </w:rPr>
        <w:t>宪法具有最高法律效力；健全宪法实施和监督制度</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学习难点</w:t>
      </w:r>
    </w:p>
    <w:p>
      <w:pPr>
        <w:numPr>
          <w:ilvl w:val="0"/>
          <w:numId w:val="0"/>
        </w:numPr>
        <w:spacing w:line="360" w:lineRule="auto"/>
        <w:rPr>
          <w:rFonts w:hint="default"/>
          <w:sz w:val="24"/>
          <w:szCs w:val="24"/>
          <w:lang w:val="en-US" w:eastAsia="zh-CN"/>
        </w:rPr>
      </w:pPr>
      <w:r>
        <w:rPr>
          <w:rFonts w:hint="eastAsia"/>
          <w:sz w:val="24"/>
          <w:szCs w:val="24"/>
          <w:lang w:val="en-US" w:eastAsia="zh-CN"/>
        </w:rPr>
        <w:t>理解宪法是国家的根本法；树立宪法至上的观念</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left="0" w:leftChars="0" w:firstLine="0" w:firstLineChars="0"/>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学习时间</w:t>
      </w:r>
    </w:p>
    <w:p>
      <w:pPr>
        <w:numPr>
          <w:ilvl w:val="0"/>
          <w:numId w:val="0"/>
        </w:numPr>
        <w:spacing w:line="360" w:lineRule="auto"/>
        <w:ind w:leftChars="0"/>
        <w:rPr>
          <w:rFonts w:hint="eastAsia" w:ascii="宋体" w:hAnsi="宋体" w:eastAsia="宋体" w:cs="宋体"/>
          <w:b/>
          <w:bCs/>
          <w:sz w:val="28"/>
          <w:szCs w:val="36"/>
        </w:rPr>
      </w:pPr>
      <w:r>
        <w:rPr>
          <w:rFonts w:hint="default" w:ascii="Times New Roman Regular" w:hAnsi="Times New Roman Regular" w:eastAsia="宋体" w:cs="Times New Roman Regular"/>
          <w:b w:val="0"/>
          <w:bCs w:val="0"/>
          <w:sz w:val="24"/>
          <w:szCs w:val="32"/>
        </w:rPr>
        <w:t>30</w:t>
      </w:r>
      <w:r>
        <w:rPr>
          <w:rFonts w:hint="eastAsia" w:ascii="宋体" w:hAnsi="宋体" w:eastAsia="宋体" w:cs="宋体"/>
          <w:b w:val="0"/>
          <w:bCs w:val="0"/>
          <w:sz w:val="24"/>
          <w:szCs w:val="32"/>
        </w:rPr>
        <w:t>分钟</w:t>
      </w:r>
    </w:p>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line="360" w:lineRule="auto"/>
        <w:ind w:left="0" w:leftChars="0" w:firstLine="0" w:firstLineChars="0"/>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学习过程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w:t>
      </w:r>
      <w:r>
        <w:rPr>
          <w:rFonts w:hint="eastAsia" w:ascii="黑体" w:hAnsi="黑体" w:eastAsia="黑体" w:cs="黑体"/>
          <w:b w:val="0"/>
          <w:bCs w:val="0"/>
          <w:sz w:val="28"/>
          <w:szCs w:val="28"/>
          <w:lang w:val="en-US" w:eastAsia="zh-CN"/>
        </w:rPr>
        <w:t>基础引航</w:t>
      </w:r>
      <w:r>
        <w:rPr>
          <w:rFonts w:hint="eastAsia" w:ascii="黑体" w:hAnsi="黑体" w:eastAsia="黑体" w:cs="黑体"/>
          <w:b w:val="0"/>
          <w:bCs w:val="0"/>
          <w:sz w:val="28"/>
          <w:szCs w:val="28"/>
        </w:rPr>
        <w:t>】</w:t>
      </w:r>
    </w:p>
    <w:p>
      <w:pPr>
        <w:numPr>
          <w:ilvl w:val="0"/>
          <w:numId w:val="2"/>
        </w:numPr>
        <w:spacing w:line="360" w:lineRule="auto"/>
        <w:rPr>
          <w:rFonts w:hint="eastAsia" w:ascii="宋体" w:hAnsi="宋体" w:eastAsia="宋体" w:cs="宋体"/>
          <w:b/>
          <w:bCs/>
          <w:sz w:val="24"/>
          <w:szCs w:val="32"/>
          <w:lang w:val="en-US" w:eastAsia="zh-CN"/>
        </w:rPr>
      </w:pPr>
      <w:r>
        <w:rPr>
          <w:rFonts w:hint="eastAsia" w:ascii="宋体" w:hAnsi="宋体" w:eastAsia="宋体" w:cs="宋体"/>
          <w:b/>
          <w:bCs/>
          <w:sz w:val="24"/>
          <w:szCs w:val="32"/>
          <w:lang w:val="en-US" w:eastAsia="zh-CN"/>
        </w:rPr>
        <w:t>坚持依宪治国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1.我国宪法的本质和内容是什么？（P20-P21）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（1）本质：我国宪法是</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和</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的集中体现，是国家的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（2）内容：宪法规定了我国的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、公民的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的设置及职权等国家生活中的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的问题，涉及政治、经济、文化和社会生活等各个方面。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2.为什么要维护宪法权威？（P22）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（1）宪法的权威关系国家的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、社会的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和人民的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（2）如果宪法没有权威，</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的权威就树立不起来；如果宪法受到漠视，人民的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就无法保证。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3.如何维护宪法权威？（P22）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（1）坚持依法治国首先要坚持</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，坚持依法执政首先要坚持</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（2）任何公民、社会组织和国家机关都必须以</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为行动准则。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（3）一切组织和个人都必须维护宪法权威，捍卫宪法</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，保证宪法实施，依照宪法法律行使</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或</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，履行</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或</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，都不得有超越宪法法律的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，一切违反宪法法律的行为都必须予以追究。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sz w:val="24"/>
          <w:szCs w:val="32"/>
        </w:rPr>
        <w:t>★</w:t>
      </w:r>
      <w:r>
        <w:rPr>
          <w:rFonts w:hint="eastAsia" w:ascii="宋体" w:hAnsi="宋体" w:eastAsia="宋体" w:cs="宋体"/>
          <w:sz w:val="24"/>
          <w:szCs w:val="32"/>
          <w:lang w:val="en-US" w:eastAsia="zh-CN"/>
        </w:rPr>
        <w:t>4</w:t>
      </w:r>
      <w:r>
        <w:rPr>
          <w:rFonts w:hint="eastAsia" w:ascii="宋体" w:hAnsi="宋体" w:eastAsia="宋体" w:cs="宋体"/>
          <w:b w:val="0"/>
          <w:bCs w:val="0"/>
          <w:sz w:val="24"/>
          <w:szCs w:val="32"/>
          <w:vertAlign w:val="baseline"/>
          <w:lang w:val="en-US" w:eastAsia="zh-CN"/>
        </w:rPr>
        <w:t>.为什么说宪法具有最高的法律效力？（宪法和其他法律的区别与联系）（P24-P25）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（1）宪法所规定的内容是国家生活中带有</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的问题，而其他法律所规定的内容通常只是国家生活中的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（2）宪法具有</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的法律效力。宪法是其他法律的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和</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，其他法律是根据宪法制定的。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（3）宪法的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和</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比其他法律更加严格。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（4）宪法是</w:t>
      </w:r>
      <w:r>
        <w:rPr>
          <w:rFonts w:hint="eastAsia" w:ascii="宋体" w:hAnsi="宋体" w:eastAsia="宋体" w:cs="宋体"/>
          <w:b w:val="0"/>
          <w:bCs w:val="0"/>
          <w:sz w:val="24"/>
          <w:szCs w:val="32"/>
          <w:u w:val="single"/>
          <w:vertAlign w:val="baseline"/>
          <w:lang w:val="en-US" w:eastAsia="zh-CN"/>
        </w:rPr>
        <w:t xml:space="preserve">        </w:t>
      </w:r>
      <w:r>
        <w:rPr>
          <w:rFonts w:hint="eastAsia" w:ascii="宋体" w:hAnsi="宋体" w:eastAsia="宋体" w:cs="宋体"/>
          <w:b w:val="0"/>
          <w:bCs w:val="0"/>
          <w:sz w:val="24"/>
          <w:szCs w:val="32"/>
          <w:vertAlign w:val="baseline"/>
          <w:lang w:val="en-US" w:eastAsia="zh-CN"/>
        </w:rPr>
        <w:t>的基础。</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b/>
          <w:bCs/>
          <w:sz w:val="24"/>
          <w:szCs w:val="32"/>
          <w:lang w:val="en-US" w:eastAsia="zh-CN"/>
        </w:rPr>
      </w:pPr>
      <w:r>
        <w:rPr>
          <w:rFonts w:hint="eastAsia" w:ascii="宋体" w:hAnsi="宋体" w:eastAsia="宋体" w:cs="宋体"/>
          <w:b/>
          <w:bCs/>
          <w:sz w:val="24"/>
          <w:szCs w:val="32"/>
        </w:rPr>
        <w:t>（二）</w:t>
      </w:r>
      <w:r>
        <w:rPr>
          <w:rFonts w:hint="eastAsia" w:ascii="宋体" w:hAnsi="宋体" w:eastAsia="宋体" w:cs="宋体"/>
          <w:b/>
          <w:bCs/>
          <w:sz w:val="24"/>
          <w:szCs w:val="32"/>
          <w:lang w:val="en-US" w:eastAsia="zh-CN"/>
        </w:rPr>
        <w:t>加强宪法监督</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420" w:hangingChars="150"/>
        <w:textAlignment w:val="auto"/>
        <w:rPr>
          <w:rFonts w:hint="eastAsia" w:ascii="宋体" w:hAnsi="宋体" w:eastAsia="宋体" w:cs="宋体"/>
          <w:b w:val="0"/>
          <w:bCs w:val="0"/>
          <w:sz w:val="24"/>
          <w:szCs w:val="24"/>
        </w:rPr>
      </w:pPr>
      <w:r>
        <w:rPr>
          <w:rFonts w:eastAsia="宋体"/>
          <w:b w:val="0"/>
          <w:bCs w:val="0"/>
          <w:sz w:val="28"/>
          <w:szCs w:val="28"/>
        </w:rPr>
        <w:t xml:space="preserve"> </w:t>
      </w:r>
      <w:r>
        <w:rPr>
          <w:rFonts w:hint="eastAsia" w:ascii="宋体" w:hAnsi="宋体" w:eastAsia="宋体" w:cs="宋体"/>
          <w:b w:val="0"/>
          <w:bCs w:val="0"/>
          <w:sz w:val="24"/>
          <w:szCs w:val="24"/>
        </w:rPr>
        <w:t>1．为什么要加强宪法监督？</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是权力正确行使的根本保证，不受监督的权力将导致</w:t>
      </w:r>
      <w:r>
        <w:rPr>
          <w:rFonts w:hint="eastAsia" w:ascii="宋体" w:hAnsi="宋体" w:cs="宋体"/>
          <w:sz w:val="24"/>
          <w:szCs w:val="24"/>
          <w:lang w:val="en-US" w:eastAsia="zh-CN"/>
        </w:rPr>
        <w:t>腐败</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（2）为了保证国家机关严格按照宪法和法律行使权力，需要建立健全完备的监督公权</w:t>
      </w:r>
      <w:r>
        <w:rPr>
          <w:rFonts w:hint="eastAsia" w:ascii="宋体" w:hAnsi="宋体" w:cs="宋体"/>
          <w:sz w:val="24"/>
          <w:szCs w:val="24"/>
          <w:lang w:val="en-US" w:eastAsia="zh-CN"/>
        </w:rPr>
        <w:t>力</w:t>
      </w:r>
      <w:r>
        <w:rPr>
          <w:rFonts w:hint="eastAsia" w:ascii="宋体" w:hAnsi="宋体" w:eastAsia="宋体" w:cs="宋体"/>
          <w:sz w:val="24"/>
          <w:szCs w:val="24"/>
        </w:rPr>
        <w:t>行使的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，在这一监督体系中，</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具有基础性意义。</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（3）全面依法治国需要我们加强宪法</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和</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，维护宪法权威。</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b w:val="0"/>
          <w:bCs w:val="0"/>
          <w:sz w:val="24"/>
          <w:szCs w:val="24"/>
        </w:rPr>
      </w:pPr>
      <w:r>
        <w:rPr>
          <w:rFonts w:hint="eastAsia" w:ascii="宋体" w:hAnsi="宋体" w:eastAsia="宋体" w:cs="宋体"/>
          <w:sz w:val="24"/>
          <w:szCs w:val="32"/>
        </w:rPr>
        <w:t>★</w:t>
      </w: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rPr>
        <w:t>宪法监督的主体：（谁监督）</w:t>
      </w:r>
    </w:p>
    <w:p>
      <w:pPr>
        <w:pStyle w:val="7"/>
        <w:keepNext w:val="0"/>
        <w:keepLines w:val="0"/>
        <w:pageBreakBefore w:val="0"/>
        <w:widowControl w:val="0"/>
        <w:kinsoku/>
        <w:wordWrap/>
        <w:overflowPunct/>
        <w:topLinePunct w:val="0"/>
        <w:autoSpaceDE/>
        <w:autoSpaceDN/>
        <w:bidi w:val="0"/>
        <w:adjustRightInd/>
        <w:snapToGrid/>
        <w:spacing w:line="360" w:lineRule="auto"/>
        <w:ind w:firstLine="360" w:firstLineChars="150"/>
        <w:textAlignment w:val="auto"/>
        <w:rPr>
          <w:rFonts w:hint="eastAsia" w:ascii="宋体" w:hAnsi="宋体" w:eastAsia="宋体" w:cs="宋体"/>
          <w:sz w:val="24"/>
          <w:szCs w:val="24"/>
        </w:rPr>
      </w:pPr>
      <w:r>
        <w:rPr>
          <w:rFonts w:hint="eastAsia" w:ascii="宋体" w:hAnsi="宋体" w:eastAsia="宋体" w:cs="宋体"/>
          <w:sz w:val="24"/>
          <w:szCs w:val="24"/>
        </w:rPr>
        <w:t>宪法规定，</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行使监督宪法实施的职权，全国人大常委会有权</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；地方各级人大在本行政区域内负有</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的职责。</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3.</w:t>
      </w:r>
      <w:r>
        <w:rPr>
          <w:rFonts w:hint="eastAsia" w:ascii="宋体" w:hAnsi="宋体" w:eastAsia="宋体" w:cs="宋体"/>
          <w:b w:val="0"/>
          <w:bCs w:val="0"/>
          <w:sz w:val="24"/>
          <w:szCs w:val="24"/>
        </w:rPr>
        <w:t>宪法监督的内容：（监督什么）</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审查规范性文件</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w:t>
      </w:r>
      <w:r>
        <w:rPr>
          <w:rFonts w:hint="eastAsia" w:ascii="宋体" w:hAnsi="宋体" w:cs="宋体"/>
          <w:b w:val="0"/>
          <w:bCs w:val="0"/>
          <w:sz w:val="24"/>
          <w:szCs w:val="24"/>
          <w:lang w:val="en-US" w:eastAsia="zh-CN"/>
        </w:rPr>
        <w:t>审查公权力行为</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highlight w:val="none"/>
        </w:rPr>
      </w:pPr>
      <w:r>
        <w:rPr>
          <w:rFonts w:hint="eastAsia" w:ascii="宋体" w:hAnsi="宋体" w:eastAsia="宋体" w:cs="宋体"/>
          <w:sz w:val="24"/>
          <w:szCs w:val="32"/>
          <w:highlight w:val="none"/>
        </w:rPr>
        <w:t>★</w:t>
      </w:r>
      <w:r>
        <w:rPr>
          <w:rFonts w:hint="eastAsia" w:ascii="宋体" w:hAnsi="宋体" w:eastAsia="宋体" w:cs="宋体"/>
          <w:b w:val="0"/>
          <w:bCs w:val="0"/>
          <w:sz w:val="24"/>
          <w:szCs w:val="24"/>
          <w:highlight w:val="none"/>
        </w:rPr>
        <w:t>4．如何加强宪法监督？</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（1）要完善全国人大及其常委会，健全监督</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和</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（2）要健全宪法</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，推进</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工作，维护宪法权威。</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（3）对于各种违反宪法的行为，都必须予以</w:t>
      </w:r>
      <w:r>
        <w:rPr>
          <w:rFonts w:hint="eastAsia" w:ascii="宋体" w:hAnsi="宋体" w:cs="宋体"/>
          <w:sz w:val="24"/>
          <w:szCs w:val="24"/>
          <w:lang w:val="en-US" w:eastAsia="zh-CN"/>
        </w:rPr>
        <w:t>追究和纠正</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5、为什么增强宪法意识？</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sz w:val="24"/>
          <w:szCs w:val="24"/>
        </w:rPr>
      </w:pPr>
      <w:r>
        <w:rPr>
          <w:rFonts w:hint="eastAsia" w:ascii="宋体" w:hAnsi="宋体" w:eastAsia="宋体" w:cs="宋体"/>
          <w:sz w:val="24"/>
          <w:szCs w:val="24"/>
        </w:rPr>
        <w:t>（1）加强宪法监督既需要完备的</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sz w:val="24"/>
          <w:szCs w:val="24"/>
        </w:rPr>
        <w:t>，更需要人们增强</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sz w:val="24"/>
          <w:szCs w:val="24"/>
        </w:rPr>
      </w:pPr>
      <w:r>
        <w:rPr>
          <w:rFonts w:hint="eastAsia" w:ascii="宋体" w:hAnsi="宋体" w:eastAsia="宋体" w:cs="宋体"/>
          <w:sz w:val="24"/>
          <w:szCs w:val="24"/>
        </w:rPr>
        <w:t>（2）宪法与我们每个人</w:t>
      </w:r>
      <w:r>
        <w:rPr>
          <w:rFonts w:hint="eastAsia" w:ascii="宋体" w:hAnsi="宋体" w:eastAsia="宋体" w:cs="宋体"/>
          <w:sz w:val="24"/>
          <w:szCs w:val="24"/>
          <w:u w:val="single"/>
        </w:rPr>
        <w:t xml:space="preserve">         </w:t>
      </w:r>
      <w:r>
        <w:rPr>
          <w:rFonts w:hint="eastAsia" w:ascii="宋体" w:hAnsi="宋体" w:eastAsia="宋体" w:cs="宋体"/>
          <w:sz w:val="24"/>
          <w:szCs w:val="24"/>
        </w:rPr>
        <w:t>，我们的一生都离不开宪法的保护。</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b w:val="0"/>
          <w:bCs w:val="0"/>
          <w:sz w:val="24"/>
          <w:szCs w:val="24"/>
        </w:rPr>
      </w:pPr>
      <w:r>
        <w:rPr>
          <w:rFonts w:hint="eastAsia" w:ascii="宋体" w:hAnsi="宋体" w:eastAsia="宋体" w:cs="宋体"/>
          <w:sz w:val="24"/>
          <w:szCs w:val="32"/>
        </w:rPr>
        <w:t>★</w:t>
      </w:r>
      <w:r>
        <w:rPr>
          <w:rFonts w:hint="eastAsia" w:ascii="宋体" w:hAnsi="宋体" w:eastAsia="宋体" w:cs="宋体"/>
          <w:b w:val="0"/>
          <w:bCs w:val="0"/>
          <w:sz w:val="24"/>
          <w:szCs w:val="24"/>
        </w:rPr>
        <w:t>6．如何增强宪法意识？</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（1）通过设立</w:t>
      </w:r>
      <w:r>
        <w:rPr>
          <w:rFonts w:hint="eastAsia" w:ascii="宋体" w:hAnsi="宋体" w:eastAsia="宋体" w:cs="宋体"/>
          <w:sz w:val="24"/>
          <w:szCs w:val="24"/>
          <w:u w:val="single"/>
        </w:rPr>
        <w:t xml:space="preserve">           </w:t>
      </w:r>
      <w:r>
        <w:rPr>
          <w:rFonts w:hint="eastAsia" w:ascii="宋体" w:hAnsi="宋体" w:eastAsia="宋体" w:cs="宋体"/>
          <w:sz w:val="24"/>
          <w:szCs w:val="24"/>
        </w:rPr>
        <w:t>，建立</w:t>
      </w:r>
      <w:r>
        <w:rPr>
          <w:rFonts w:hint="eastAsia" w:ascii="宋体" w:hAnsi="宋体" w:eastAsia="宋体" w:cs="宋体"/>
          <w:sz w:val="24"/>
          <w:szCs w:val="24"/>
          <w:u w:val="single"/>
        </w:rPr>
        <w:t xml:space="preserve">            </w:t>
      </w:r>
      <w:r>
        <w:rPr>
          <w:rFonts w:hint="eastAsia" w:ascii="宋体" w:hAnsi="宋体" w:eastAsia="宋体" w:cs="宋体"/>
          <w:sz w:val="24"/>
          <w:szCs w:val="24"/>
        </w:rPr>
        <w:t>，强化国家公职人员的宪法意识。</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（2）通过</w:t>
      </w:r>
      <w:r>
        <w:rPr>
          <w:rFonts w:hint="eastAsia" w:ascii="宋体" w:hAnsi="宋体" w:eastAsia="宋体" w:cs="宋体"/>
          <w:sz w:val="24"/>
          <w:szCs w:val="24"/>
          <w:u w:val="single"/>
        </w:rPr>
        <w:t xml:space="preserve">     </w:t>
      </w:r>
      <w:r>
        <w:rPr>
          <w:rFonts w:hint="eastAsia" w:ascii="宋体" w:hAnsi="宋体" w:eastAsia="宋体" w:cs="宋体"/>
          <w:sz w:val="24"/>
          <w:szCs w:val="24"/>
        </w:rPr>
        <w:t>宪法、</w:t>
      </w:r>
      <w:r>
        <w:rPr>
          <w:rFonts w:hint="eastAsia" w:ascii="宋体" w:hAnsi="宋体" w:eastAsia="宋体" w:cs="宋体"/>
          <w:sz w:val="24"/>
          <w:szCs w:val="24"/>
          <w:u w:val="single"/>
        </w:rPr>
        <w:t xml:space="preserve">      </w:t>
      </w:r>
      <w:r>
        <w:rPr>
          <w:rFonts w:hint="eastAsia" w:ascii="宋体" w:hAnsi="宋体" w:eastAsia="宋体" w:cs="宋体"/>
          <w:sz w:val="24"/>
          <w:szCs w:val="24"/>
        </w:rPr>
        <w:t>宪法、</w:t>
      </w:r>
      <w:r>
        <w:rPr>
          <w:rFonts w:hint="eastAsia" w:ascii="宋体" w:hAnsi="宋体" w:eastAsia="宋体" w:cs="宋体"/>
          <w:sz w:val="24"/>
          <w:szCs w:val="24"/>
          <w:u w:val="single"/>
        </w:rPr>
        <w:t xml:space="preserve">        </w:t>
      </w:r>
      <w:r>
        <w:rPr>
          <w:rFonts w:hint="eastAsia" w:ascii="宋体" w:hAnsi="宋体" w:eastAsia="宋体" w:cs="宋体"/>
          <w:sz w:val="24"/>
          <w:szCs w:val="24"/>
        </w:rPr>
        <w:t>宪法，增强公民的宪法意识。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探索新知】</w:t>
      </w:r>
    </w:p>
    <w:p>
      <w:pPr>
        <w:spacing w:line="360" w:lineRule="auto"/>
        <w:jc w:val="both"/>
        <w:rPr>
          <w:rFonts w:hint="default"/>
          <w:b/>
          <w:bCs/>
          <w:sz w:val="24"/>
          <w:szCs w:val="32"/>
          <w:lang w:val="en-US" w:eastAsia="zh-CN"/>
        </w:rPr>
      </w:pPr>
      <w:r>
        <w:rPr>
          <w:rFonts w:hint="eastAsia"/>
          <w:b/>
          <w:bCs/>
          <w:sz w:val="24"/>
          <w:szCs w:val="32"/>
        </w:rPr>
        <w:t>活动一：</w:t>
      </w:r>
      <w:r>
        <w:rPr>
          <w:rFonts w:hint="eastAsia"/>
          <w:b/>
          <w:bCs/>
          <w:sz w:val="24"/>
          <w:szCs w:val="32"/>
          <w:lang w:val="en-US" w:eastAsia="zh-CN"/>
        </w:rPr>
        <w:t>探究我国现行宪法的诞生过程和内容</w:t>
      </w:r>
    </w:p>
    <w:p>
      <w:pPr>
        <w:spacing w:line="360" w:lineRule="auto"/>
        <w:rPr>
          <w:rFonts w:hint="eastAsia"/>
          <w:sz w:val="24"/>
          <w:szCs w:val="32"/>
        </w:rPr>
      </w:pPr>
      <w:r>
        <w:rPr>
          <w:rFonts w:hint="eastAsia" w:ascii="Calibri" w:eastAsia="宋体"/>
          <w:sz w:val="24"/>
          <w:szCs w:val="32"/>
          <w:lang w:val="en-US" w:eastAsia="zh-CN"/>
        </w:rPr>
        <w:t>思考：</w:t>
      </w:r>
      <w:r>
        <w:rPr>
          <w:rFonts w:hint="eastAsia"/>
          <w:sz w:val="24"/>
          <w:szCs w:val="32"/>
        </w:rPr>
        <w:t>◎我国为什么要对宪法草案进行全民讨论？</w:t>
      </w:r>
    </w:p>
    <w:p>
      <w:pPr>
        <w:spacing w:line="360" w:lineRule="auto"/>
        <w:ind w:firstLine="720" w:firstLineChars="300"/>
        <w:rPr>
          <w:rFonts w:hint="eastAsia"/>
          <w:sz w:val="24"/>
          <w:szCs w:val="32"/>
          <w:lang w:val="en-US" w:eastAsia="zh-CN"/>
        </w:rPr>
      </w:pPr>
      <w:r>
        <w:rPr>
          <w:sz w:val="24"/>
        </w:rPr>
        <mc:AlternateContent>
          <mc:Choice Requires="wps">
            <w:drawing>
              <wp:anchor distT="0" distB="0" distL="0" distR="0" simplePos="0" relativeHeight="251659264" behindDoc="0" locked="0" layoutInCell="1" allowOverlap="1">
                <wp:simplePos x="0" y="0"/>
                <wp:positionH relativeFrom="column">
                  <wp:posOffset>-71755</wp:posOffset>
                </wp:positionH>
                <wp:positionV relativeFrom="paragraph">
                  <wp:posOffset>277495</wp:posOffset>
                </wp:positionV>
                <wp:extent cx="5514975" cy="970280"/>
                <wp:effectExtent l="6350" t="6350" r="15875" b="13970"/>
                <wp:wrapNone/>
                <wp:docPr id="1026" name="圆角矩形 3"/>
                <wp:cNvGraphicFramePr/>
                <a:graphic xmlns:a="http://schemas.openxmlformats.org/drawingml/2006/main">
                  <a:graphicData uri="http://schemas.microsoft.com/office/word/2010/wordprocessingShape">
                    <wps:wsp>
                      <wps:cNvSpPr/>
                      <wps:spPr>
                        <a:xfrm>
                          <a:off x="0" y="0"/>
                          <a:ext cx="5514975" cy="97028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3" o:spid="_x0000_s1026" o:spt="2" style="position:absolute;left:0pt;margin-left:-5.65pt;margin-top:21.85pt;height:76.4pt;width:434.25pt;z-index:251659264;mso-width-relative:page;mso-height-relative:page;" filled="f" stroked="t" coordsize="21600,21600" arcsize="0.166666666666667" o:gfxdata="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BYAAABkcnMvUEsBAhQAFAAAAAgAh07iQL0TbRvaAAAACgEAAA8AAAAA&#10;AAAAAQAgAAAAOAAAAGRycy9kb3ducmV2LnhtbFBLAQIUABQAAAAIAIdO4kDa4zDJ/AEAAOwDAAAO&#10;AAAAAAAAAAEAIAAAAD8BAABkcnMvZTJvRG9jLnhtbFBLBQYAAAAABgAGAFkBAACtBQAAAAA=&#10;">
                <v:fill on="f" focussize="0,0"/>
                <v:stroke weight="0.25pt" color="#000000" joinstyle="miter"/>
                <v:imagedata o:title=""/>
                <o:lock v:ext="edit" aspectratio="f"/>
              </v:roundrect>
            </w:pict>
          </mc:Fallback>
        </mc:AlternateContent>
      </w:r>
      <w:r>
        <w:rPr>
          <w:rFonts w:hint="eastAsia"/>
          <w:sz w:val="24"/>
          <w:szCs w:val="32"/>
        </w:rPr>
        <w:t>◎</w:t>
      </w:r>
      <w:r>
        <w:rPr>
          <w:rFonts w:hint="eastAsia"/>
          <w:sz w:val="24"/>
          <w:szCs w:val="32"/>
          <w:lang w:val="en-US" w:eastAsia="zh-CN"/>
        </w:rPr>
        <w:t>为什么要树立宪法权威？如何树立宪法权威？</w:t>
      </w:r>
    </w:p>
    <w:p>
      <w:pPr>
        <w:spacing w:line="360" w:lineRule="auto"/>
        <w:rPr>
          <w:rFonts w:hint="default"/>
          <w:sz w:val="24"/>
          <w:szCs w:val="32"/>
          <w:lang w:val="en-US" w:eastAsia="zh-CN"/>
        </w:rPr>
      </w:pPr>
      <w:r>
        <w:rPr>
          <w:rFonts w:hint="eastAsia"/>
          <w:sz w:val="24"/>
          <w:szCs w:val="32"/>
          <w:lang w:val="en-US" w:eastAsia="zh-CN"/>
        </w:rPr>
        <w:t>知识总结：</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p>
    <w:p>
      <w:pPr>
        <w:spacing w:line="360" w:lineRule="auto"/>
        <w:jc w:val="both"/>
        <w:rPr>
          <w:rFonts w:hint="eastAsia"/>
          <w:b/>
          <w:bCs/>
          <w:sz w:val="24"/>
          <w:szCs w:val="32"/>
        </w:rPr>
      </w:pPr>
    </w:p>
    <w:p>
      <w:pPr>
        <w:spacing w:line="360" w:lineRule="auto"/>
        <w:jc w:val="both"/>
        <w:rPr>
          <w:rFonts w:hint="default"/>
          <w:b/>
          <w:bCs/>
          <w:sz w:val="24"/>
          <w:szCs w:val="32"/>
          <w:lang w:val="en-US" w:eastAsia="zh-CN"/>
        </w:rPr>
      </w:pPr>
      <w:r>
        <w:rPr>
          <w:rFonts w:hint="eastAsia"/>
          <w:b/>
          <w:bCs/>
          <w:sz w:val="24"/>
          <w:szCs w:val="32"/>
        </w:rPr>
        <w:t>活动</w:t>
      </w:r>
      <w:r>
        <w:rPr>
          <w:rFonts w:hint="eastAsia"/>
          <w:b/>
          <w:bCs/>
          <w:sz w:val="24"/>
          <w:szCs w:val="32"/>
          <w:lang w:val="en-US" w:eastAsia="zh-CN"/>
        </w:rPr>
        <w:t>二</w:t>
      </w:r>
      <w:r>
        <w:rPr>
          <w:rFonts w:hint="eastAsia"/>
          <w:b/>
          <w:bCs/>
          <w:sz w:val="24"/>
          <w:szCs w:val="32"/>
        </w:rPr>
        <w:t>：</w:t>
      </w:r>
      <w:r>
        <w:rPr>
          <w:rFonts w:hint="eastAsia"/>
          <w:b/>
          <w:bCs/>
          <w:sz w:val="24"/>
          <w:szCs w:val="32"/>
          <w:lang w:val="en-US" w:eastAsia="zh-CN"/>
        </w:rPr>
        <w:t>对比宪法和其他法律的内容规定</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28"/>
          <w:szCs w:val="28"/>
        </w:rPr>
      </w:pPr>
      <w:r>
        <w:rPr>
          <w:rFonts w:hint="eastAsia" w:ascii="Calibri" w:eastAsia="宋体"/>
          <w:sz w:val="24"/>
          <w:szCs w:val="32"/>
          <w:lang w:val="en-US" w:eastAsia="zh-CN"/>
        </w:rPr>
        <w:t>思考：</w:t>
      </w:r>
      <w:r>
        <w:rPr>
          <w:rFonts w:hint="eastAsia"/>
          <w:sz w:val="24"/>
          <w:szCs w:val="32"/>
        </w:rPr>
        <w:t>◎分析宪法和其他法律在内容规定上有什么不同？</w:t>
      </w:r>
    </w:p>
    <w:p>
      <w:pPr>
        <w:spacing w:line="360" w:lineRule="auto"/>
        <w:rPr>
          <w:rFonts w:hint="default"/>
          <w:sz w:val="24"/>
          <w:szCs w:val="32"/>
          <w:lang w:val="en-US" w:eastAsia="zh-CN"/>
        </w:rPr>
      </w:pPr>
      <w:r>
        <w:rPr>
          <w:sz w:val="24"/>
        </w:rPr>
        <mc:AlternateContent>
          <mc:Choice Requires="wps">
            <w:drawing>
              <wp:anchor distT="0" distB="0" distL="0" distR="0" simplePos="0" relativeHeight="251659264" behindDoc="0" locked="0" layoutInCell="1" allowOverlap="1">
                <wp:simplePos x="0" y="0"/>
                <wp:positionH relativeFrom="column">
                  <wp:posOffset>-82550</wp:posOffset>
                </wp:positionH>
                <wp:positionV relativeFrom="paragraph">
                  <wp:posOffset>10160</wp:posOffset>
                </wp:positionV>
                <wp:extent cx="5514975" cy="970280"/>
                <wp:effectExtent l="6350" t="6350" r="15875" b="13970"/>
                <wp:wrapNone/>
                <wp:docPr id="1027" name="圆角矩形 5"/>
                <wp:cNvGraphicFramePr/>
                <a:graphic xmlns:a="http://schemas.openxmlformats.org/drawingml/2006/main">
                  <a:graphicData uri="http://schemas.microsoft.com/office/word/2010/wordprocessingShape">
                    <wps:wsp>
                      <wps:cNvSpPr/>
                      <wps:spPr>
                        <a:xfrm>
                          <a:off x="0" y="0"/>
                          <a:ext cx="5514975" cy="97028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5" o:spid="_x0000_s1026" o:spt="2" style="position:absolute;left:0pt;margin-left:-6.5pt;margin-top:0.8pt;height:76.4pt;width:434.25pt;z-index:251659264;mso-width-relative:page;mso-height-relative:page;" filled="f" stroked="t" coordsize="21600,21600" arcsize="0.166666666666667" o:gfxdata="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Bp0mms2AAAAAkBAAAPAAAAAAAA&#10;AAEAIAAAADgAAABkcnMvZG93bnJldi54bWxQSwECFAAUAAAACACHTuJAXJLdePwBAADsAwAADgAA&#10;AAAAAAABACAAAAA9AQAAZHJzL2Uyb0RvYy54bWxQSwUGAAAAAAYABgBZAQAAqwUAAAAA&#10;">
                <v:fill on="f" focussize="0,0"/>
                <v:stroke weight="0.25pt" color="#000000" joinstyle="miter"/>
                <v:imagedata o:title=""/>
                <o:lock v:ext="edit" aspectratio="f"/>
              </v:roundrect>
            </w:pict>
          </mc:Fallback>
        </mc:AlternateContent>
      </w:r>
      <w:r>
        <w:rPr>
          <w:rFonts w:hint="eastAsia"/>
          <w:sz w:val="24"/>
          <w:szCs w:val="32"/>
          <w:lang w:val="en-US" w:eastAsia="zh-CN"/>
        </w:rPr>
        <w:t>知识总结：</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p>
    <w:p>
      <w:pPr>
        <w:spacing w:line="360" w:lineRule="auto"/>
        <w:jc w:val="both"/>
        <w:rPr>
          <w:rFonts w:hint="default"/>
          <w:b/>
          <w:bCs/>
          <w:sz w:val="24"/>
          <w:szCs w:val="32"/>
          <w:lang w:val="en-US" w:eastAsia="zh-CN"/>
        </w:rPr>
      </w:pPr>
      <w:r>
        <w:rPr>
          <w:rFonts w:hint="eastAsia"/>
          <w:b/>
          <w:bCs/>
          <w:sz w:val="24"/>
          <w:szCs w:val="32"/>
        </w:rPr>
        <w:t>活动</w:t>
      </w:r>
      <w:r>
        <w:rPr>
          <w:rFonts w:hint="eastAsia"/>
          <w:b/>
          <w:bCs/>
          <w:sz w:val="24"/>
          <w:szCs w:val="32"/>
          <w:lang w:val="en-US" w:eastAsia="zh-CN"/>
        </w:rPr>
        <w:t>三</w:t>
      </w:r>
      <w:r>
        <w:rPr>
          <w:rFonts w:hint="eastAsia"/>
          <w:b/>
          <w:bCs/>
          <w:sz w:val="24"/>
          <w:szCs w:val="32"/>
        </w:rPr>
        <w:t>：</w:t>
      </w:r>
      <w:r>
        <w:rPr>
          <w:rFonts w:hint="eastAsia"/>
          <w:b/>
          <w:bCs/>
          <w:sz w:val="24"/>
          <w:szCs w:val="32"/>
          <w:lang w:val="en-US" w:eastAsia="zh-CN"/>
        </w:rPr>
        <w:t>探究劳动教养制度的依法废止</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rPr>
      </w:pPr>
      <w:r>
        <w:rPr>
          <w:rFonts w:hint="eastAsia" w:ascii="Calibri" w:eastAsia="宋体"/>
          <w:sz w:val="24"/>
          <w:szCs w:val="32"/>
          <w:lang w:val="en-US" w:eastAsia="zh-CN"/>
        </w:rPr>
        <w:t>思考：</w:t>
      </w:r>
      <w:r>
        <w:rPr>
          <w:rFonts w:hint="eastAsia"/>
          <w:sz w:val="24"/>
          <w:szCs w:val="32"/>
        </w:rPr>
        <w:t>◎为什么劳动教养制度被依法废止？</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sz w:val="24"/>
          <w:szCs w:val="32"/>
          <w:lang w:val="en-US" w:eastAsia="zh-CN"/>
        </w:rPr>
      </w:pPr>
      <w:r>
        <w:rPr>
          <w:sz w:val="24"/>
        </w:rPr>
        <mc:AlternateContent>
          <mc:Choice Requires="wps">
            <w:drawing>
              <wp:anchor distT="0" distB="0" distL="0" distR="0" simplePos="0" relativeHeight="251659264" behindDoc="0" locked="0" layoutInCell="1" allowOverlap="1">
                <wp:simplePos x="0" y="0"/>
                <wp:positionH relativeFrom="column">
                  <wp:posOffset>-46355</wp:posOffset>
                </wp:positionH>
                <wp:positionV relativeFrom="paragraph">
                  <wp:posOffset>34925</wp:posOffset>
                </wp:positionV>
                <wp:extent cx="5514975" cy="970280"/>
                <wp:effectExtent l="6350" t="6350" r="15875" b="13970"/>
                <wp:wrapNone/>
                <wp:docPr id="1028" name="圆角矩形 12"/>
                <wp:cNvGraphicFramePr/>
                <a:graphic xmlns:a="http://schemas.openxmlformats.org/drawingml/2006/main">
                  <a:graphicData uri="http://schemas.microsoft.com/office/word/2010/wordprocessingShape">
                    <wps:wsp>
                      <wps:cNvSpPr/>
                      <wps:spPr>
                        <a:xfrm>
                          <a:off x="0" y="0"/>
                          <a:ext cx="5514975" cy="97028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12" o:spid="_x0000_s1026" o:spt="2" style="position:absolute;left:0pt;margin-left:-3.65pt;margin-top:2.75pt;height:76.4pt;width:434.25pt;z-index:251659264;mso-width-relative:page;mso-height-relative:page;" filled="f" stroked="t" coordsize="21600,21600" arcsize="0.166666666666667" o:gfxdata="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H70mxbYAAAACAEAAA8AAAAAAAAA&#10;AQAgAAAAOAAAAGRycy9kb3ducmV2LnhtbFBLAQIUABQAAAAIAIdO4kAehhqQ+wEAAO0DAAAOAAAA&#10;AAAAAAEAIAAAAD0BAABkcnMvZTJvRG9jLnhtbFBLBQYAAAAABgAGAFkBAACqBQAAAAA=&#10;">
                <v:fill on="f" focussize="0,0"/>
                <v:stroke weight="0.25pt" color="#000000" joinstyle="miter"/>
                <v:imagedata o:title=""/>
                <o:lock v:ext="edit" aspectratio="f"/>
              </v:roundrect>
            </w:pict>
          </mc:Fallback>
        </mc:AlternateContent>
      </w:r>
      <w:r>
        <w:rPr>
          <w:rFonts w:hint="eastAsia"/>
          <w:sz w:val="24"/>
          <w:szCs w:val="32"/>
          <w:lang w:val="en-US" w:eastAsia="zh-CN"/>
        </w:rPr>
        <w:t>知识总结：</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p>
    <w:p>
      <w:pPr>
        <w:spacing w:line="360" w:lineRule="auto"/>
        <w:jc w:val="both"/>
        <w:rPr>
          <w:rFonts w:hint="default"/>
          <w:b/>
          <w:bCs/>
          <w:sz w:val="24"/>
          <w:szCs w:val="32"/>
          <w:lang w:val="en-US" w:eastAsia="zh-CN"/>
        </w:rPr>
      </w:pPr>
      <w:r>
        <w:rPr>
          <w:rFonts w:hint="eastAsia"/>
          <w:b/>
          <w:bCs/>
          <w:sz w:val="24"/>
          <w:szCs w:val="32"/>
        </w:rPr>
        <w:t>活动</w:t>
      </w:r>
      <w:r>
        <w:rPr>
          <w:rFonts w:hint="eastAsia"/>
          <w:b/>
          <w:bCs/>
          <w:sz w:val="24"/>
          <w:szCs w:val="32"/>
          <w:lang w:val="en-US" w:eastAsia="zh-CN"/>
        </w:rPr>
        <w:t>四</w:t>
      </w:r>
      <w:r>
        <w:rPr>
          <w:rFonts w:hint="eastAsia"/>
          <w:b/>
          <w:bCs/>
          <w:sz w:val="24"/>
          <w:szCs w:val="32"/>
        </w:rPr>
        <w:t>：</w:t>
      </w:r>
      <w:r>
        <w:rPr>
          <w:rFonts w:hint="eastAsia"/>
          <w:b/>
          <w:bCs/>
          <w:sz w:val="24"/>
          <w:szCs w:val="32"/>
          <w:lang w:val="en-US" w:eastAsia="zh-CN"/>
        </w:rPr>
        <w:t>探究宪法的制定和修改程序</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rPr>
      </w:pPr>
      <w:r>
        <w:rPr>
          <w:rFonts w:hint="eastAsia" w:ascii="Calibri" w:eastAsia="宋体"/>
          <w:sz w:val="24"/>
          <w:szCs w:val="32"/>
          <w:lang w:val="en-US" w:eastAsia="zh-CN"/>
        </w:rPr>
        <w:t>思考：</w:t>
      </w:r>
      <w:r>
        <w:rPr>
          <w:rFonts w:hint="eastAsia"/>
          <w:sz w:val="24"/>
          <w:szCs w:val="32"/>
        </w:rPr>
        <w:t>◎宪法的制定和修改程序比其他法律更加严格的意义？</w:t>
      </w:r>
    </w:p>
    <w:p>
      <w:pPr>
        <w:spacing w:line="360" w:lineRule="auto"/>
        <w:rPr>
          <w:rFonts w:hint="default"/>
          <w:sz w:val="24"/>
          <w:szCs w:val="32"/>
          <w:lang w:val="en-US" w:eastAsia="zh-CN"/>
        </w:rPr>
      </w:pPr>
      <w:r>
        <w:rPr>
          <w:sz w:val="24"/>
        </w:rPr>
        <mc:AlternateContent>
          <mc:Choice Requires="wps">
            <w:drawing>
              <wp:anchor distT="0" distB="0" distL="0" distR="0" simplePos="0" relativeHeight="251659264" behindDoc="0" locked="0" layoutInCell="1" allowOverlap="1">
                <wp:simplePos x="0" y="0"/>
                <wp:positionH relativeFrom="column">
                  <wp:posOffset>-23495</wp:posOffset>
                </wp:positionH>
                <wp:positionV relativeFrom="paragraph">
                  <wp:posOffset>-18415</wp:posOffset>
                </wp:positionV>
                <wp:extent cx="5514975" cy="970280"/>
                <wp:effectExtent l="6350" t="6350" r="15875" b="13970"/>
                <wp:wrapNone/>
                <wp:docPr id="1030" name="圆角矩形 14"/>
                <wp:cNvGraphicFramePr/>
                <a:graphic xmlns:a="http://schemas.openxmlformats.org/drawingml/2006/main">
                  <a:graphicData uri="http://schemas.microsoft.com/office/word/2010/wordprocessingShape">
                    <wps:wsp>
                      <wps:cNvSpPr/>
                      <wps:spPr>
                        <a:xfrm>
                          <a:off x="0" y="0"/>
                          <a:ext cx="5514975" cy="97028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14" o:spid="_x0000_s1026" o:spt="2" style="position:absolute;left:0pt;margin-left:-1.85pt;margin-top:-1.45pt;height:76.4pt;width:434.25pt;z-index:251659264;mso-width-relative:page;mso-height-relative:page;" filled="f" stroked="t" coordsize="21600,21600" arcsize="0.166666666666667" o:gfxdata="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D4vh2v2gAAAAkBAAAPAAAA&#10;AAAAAAEAIAAAADgAAABkcnMvZG93bnJldi54bWxQSwECFAAUAAAACACHTuJA2YUdNP0BAADtAwAA&#10;DgAAAAAAAAABACAAAAA/AQAAZHJzL2Uyb0RvYy54bWxQSwUGAAAAAAYABgBZAQAArgUAAAAA&#10;">
                <v:fill on="f" focussize="0,0"/>
                <v:stroke weight="0.25pt" color="#000000" joinstyle="miter"/>
                <v:imagedata o:title=""/>
                <o:lock v:ext="edit" aspectratio="f"/>
              </v:roundrect>
            </w:pict>
          </mc:Fallback>
        </mc:AlternateContent>
      </w:r>
      <w:r>
        <w:rPr>
          <w:sz w:val="24"/>
        </w:rPr>
        <mc:AlternateContent>
          <mc:Choice Requires="wps">
            <w:drawing>
              <wp:anchor distT="0" distB="0" distL="0" distR="0" simplePos="0" relativeHeight="251659264" behindDoc="0" locked="0" layoutInCell="1" allowOverlap="1">
                <wp:simplePos x="0" y="0"/>
                <wp:positionH relativeFrom="column">
                  <wp:posOffset>-77470</wp:posOffset>
                </wp:positionH>
                <wp:positionV relativeFrom="paragraph">
                  <wp:posOffset>-4267835</wp:posOffset>
                </wp:positionV>
                <wp:extent cx="5514975" cy="1162050"/>
                <wp:effectExtent l="6350" t="6350" r="15875" b="25400"/>
                <wp:wrapNone/>
                <wp:docPr id="1031" name="圆角矩形 15"/>
                <wp:cNvGraphicFramePr/>
                <a:graphic xmlns:a="http://schemas.openxmlformats.org/drawingml/2006/main">
                  <a:graphicData uri="http://schemas.microsoft.com/office/word/2010/wordprocessingShape">
                    <wps:wsp>
                      <wps:cNvSpPr/>
                      <wps:spPr>
                        <a:xfrm>
                          <a:off x="0" y="0"/>
                          <a:ext cx="5514975" cy="116205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15" o:spid="_x0000_s1026" o:spt="2" style="position:absolute;left:0pt;margin-left:-6.1pt;margin-top:-336.05pt;height:91.5pt;width:434.25pt;z-index:251659264;mso-width-relative:page;mso-height-relative:page;" filled="f" stroked="t" coordsize="21600,21600" arcsize="0.166666666666667" o:gfxdata="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BYAAABkcnMvUEsBAhQAFAAAAAgAh07iQCD65w3cAAAADQEAAA8A&#10;AAAAAAAAAQAgAAAAOAAAAGRycy9kb3ducmV2LnhtbFBLAQIUABQAAAAIAIdO4kA84mIq/QEAAO4D&#10;AAAOAAAAAAAAAAEAIAAAAEEBAABkcnMvZTJvRG9jLnhtbFBLBQYAAAAABgAGAFkBAACwBQAAAAA=&#10;">
                <v:fill on="f" focussize="0,0"/>
                <v:stroke weight="0.25pt" color="#000000" joinstyle="miter"/>
                <v:imagedata o:title=""/>
                <o:lock v:ext="edit" aspectratio="f"/>
              </v:roundrect>
            </w:pict>
          </mc:Fallback>
        </mc:AlternateContent>
      </w:r>
      <w:r>
        <w:rPr>
          <w:rFonts w:hint="eastAsia"/>
          <w:sz w:val="24"/>
          <w:szCs w:val="32"/>
          <w:lang w:val="en-US" w:eastAsia="zh-CN"/>
        </w:rPr>
        <w:t>知识总结：</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p>
    <w:p>
      <w:pPr>
        <w:spacing w:line="360" w:lineRule="auto"/>
        <w:jc w:val="both"/>
        <w:rPr>
          <w:rFonts w:hint="eastAsia"/>
          <w:b/>
          <w:bCs/>
          <w:sz w:val="24"/>
          <w:szCs w:val="32"/>
          <w:lang w:val="en-US" w:eastAsia="zh-CN"/>
        </w:rPr>
      </w:pPr>
      <w:r>
        <w:rPr>
          <w:rFonts w:hint="eastAsia"/>
          <w:b/>
          <w:bCs/>
          <w:sz w:val="24"/>
          <w:szCs w:val="32"/>
        </w:rPr>
        <w:t>活动</w:t>
      </w:r>
      <w:r>
        <w:rPr>
          <w:rFonts w:hint="eastAsia"/>
          <w:b/>
          <w:bCs/>
          <w:sz w:val="24"/>
          <w:szCs w:val="32"/>
          <w:lang w:val="en-US" w:eastAsia="zh-CN"/>
        </w:rPr>
        <w:t>五</w:t>
      </w:r>
      <w:r>
        <w:rPr>
          <w:rFonts w:hint="eastAsia"/>
          <w:b/>
          <w:bCs/>
          <w:sz w:val="24"/>
          <w:szCs w:val="32"/>
        </w:rPr>
        <w:t>：</w:t>
      </w:r>
      <w:r>
        <w:rPr>
          <w:rFonts w:hint="eastAsia"/>
          <w:b/>
          <w:bCs/>
          <w:sz w:val="24"/>
          <w:szCs w:val="32"/>
          <w:lang w:val="en-US" w:eastAsia="zh-CN"/>
        </w:rPr>
        <w:t>探究2023年中国十大宪法事例</w:t>
      </w:r>
    </w:p>
    <w:p>
      <w:pPr>
        <w:spacing w:line="360" w:lineRule="auto"/>
        <w:ind w:firstLine="480" w:firstLineChars="200"/>
        <w:jc w:val="both"/>
        <w:rPr>
          <w:rFonts w:hint="default"/>
          <w:b/>
          <w:bCs/>
          <w:sz w:val="24"/>
          <w:szCs w:val="32"/>
          <w:lang w:val="en-US" w:eastAsia="zh-CN"/>
        </w:rPr>
      </w:pPr>
      <w:r>
        <w:rPr>
          <w:rFonts w:hint="eastAsia" w:ascii="华文楷体" w:hAnsi="华文楷体" w:eastAsia="华文楷体" w:cs="华文楷体"/>
          <w:b w:val="0"/>
          <w:bCs w:val="0"/>
          <w:sz w:val="24"/>
          <w:szCs w:val="32"/>
          <w:lang w:val="en-US" w:eastAsia="zh-CN"/>
        </w:rPr>
        <w:t>全国人大常委会法工委就涉罪人员近亲属受限制规范进行合宪性审查。报告明确指出，地方机构限制涉罪重点人员的配偶、子女、父母和其他近亲属在受教育、就业、社保等方面的权利，不符合宪法中有关公民义务与权利的规定。法工委已督促废止此类通告，并支持在全国范围内开展自查自纠，防止、避免出现类似情况，确保执法司法工作在法治轨道上规范推进。</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rPr>
      </w:pPr>
      <w:r>
        <w:rPr>
          <w:rFonts w:hint="eastAsia" w:ascii="Calibri" w:eastAsia="宋体"/>
          <w:sz w:val="24"/>
          <w:szCs w:val="32"/>
          <w:lang w:val="en-US" w:eastAsia="zh-CN"/>
        </w:rPr>
        <w:t>思考：</w:t>
      </w:r>
      <w:r>
        <w:rPr>
          <w:rFonts w:hint="eastAsia"/>
          <w:sz w:val="24"/>
          <w:szCs w:val="32"/>
        </w:rPr>
        <w:t>◎在推进依法治国的过程中，这一案例对我们有何启示？</w:t>
      </w:r>
    </w:p>
    <w:p>
      <w:pPr>
        <w:keepNext w:val="0"/>
        <w:keepLines w:val="0"/>
        <w:pageBreakBefore w:val="0"/>
        <w:widowControl w:val="0"/>
        <w:kinsoku/>
        <w:wordWrap/>
        <w:overflowPunct/>
        <w:topLinePunct w:val="0"/>
        <w:autoSpaceDE/>
        <w:autoSpaceDN/>
        <w:bidi w:val="0"/>
        <w:adjustRightInd/>
        <w:snapToGrid/>
        <w:spacing w:line="360" w:lineRule="auto"/>
        <w:ind w:firstLine="720" w:firstLineChars="300"/>
        <w:jc w:val="both"/>
        <w:textAlignment w:val="auto"/>
        <w:rPr>
          <w:rFonts w:hint="eastAsia"/>
          <w:sz w:val="24"/>
          <w:szCs w:val="32"/>
        </w:rPr>
      </w:pPr>
      <w:r>
        <w:rPr>
          <w:rFonts w:hint="eastAsia"/>
          <w:sz w:val="24"/>
          <w:szCs w:val="32"/>
        </w:rPr>
        <w:t>◎这一案例体现了宪法监督的哪一内容？</w:t>
      </w:r>
    </w:p>
    <w:p>
      <w:pPr>
        <w:spacing w:line="360" w:lineRule="auto"/>
        <w:rPr>
          <w:rFonts w:hint="default"/>
          <w:sz w:val="24"/>
          <w:szCs w:val="32"/>
          <w:lang w:val="en-US" w:eastAsia="zh-CN"/>
        </w:rPr>
      </w:pPr>
      <w:r>
        <w:rPr>
          <w:sz w:val="24"/>
        </w:rPr>
        <mc:AlternateContent>
          <mc:Choice Requires="wps">
            <w:drawing>
              <wp:anchor distT="0" distB="0" distL="0" distR="0" simplePos="0" relativeHeight="251659264" behindDoc="0" locked="0" layoutInCell="1" allowOverlap="1">
                <wp:simplePos x="0" y="0"/>
                <wp:positionH relativeFrom="column">
                  <wp:posOffset>-23495</wp:posOffset>
                </wp:positionH>
                <wp:positionV relativeFrom="paragraph">
                  <wp:posOffset>-18415</wp:posOffset>
                </wp:positionV>
                <wp:extent cx="5514975" cy="970280"/>
                <wp:effectExtent l="6350" t="6350" r="15875" b="13970"/>
                <wp:wrapNone/>
                <wp:docPr id="1032" name="圆角矩形 16"/>
                <wp:cNvGraphicFramePr/>
                <a:graphic xmlns:a="http://schemas.openxmlformats.org/drawingml/2006/main">
                  <a:graphicData uri="http://schemas.microsoft.com/office/word/2010/wordprocessingShape">
                    <wps:wsp>
                      <wps:cNvSpPr/>
                      <wps:spPr>
                        <a:xfrm>
                          <a:off x="0" y="0"/>
                          <a:ext cx="5514975" cy="97028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16" o:spid="_x0000_s1026" o:spt="2" style="position:absolute;left:0pt;margin-left:-1.85pt;margin-top:-1.45pt;height:76.4pt;width:434.25pt;z-index:251659264;mso-width-relative:page;mso-height-relative:page;" filled="f" stroked="t" coordsize="21600,21600" arcsize="0.166666666666667" o:gfxdata="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D4vh2v2gAAAAkBAAAPAAAA&#10;AAAAAAEAIAAAADgAAABkcnMvZG93bnJldi54bWxQSwECFAAUAAAACACHTuJA4BmhEP0BAADtAwAA&#10;DgAAAAAAAAABACAAAAA/AQAAZHJzL2Uyb0RvYy54bWxQSwUGAAAAAAYABgBZAQAArgUAAAAA&#10;">
                <v:fill on="f" focussize="0,0"/>
                <v:stroke weight="0.25pt" color="#000000" joinstyle="miter"/>
                <v:imagedata o:title=""/>
                <o:lock v:ext="edit" aspectratio="f"/>
              </v:roundrect>
            </w:pict>
          </mc:Fallback>
        </mc:AlternateContent>
      </w:r>
      <w:r>
        <w:rPr>
          <w:rFonts w:hint="eastAsia"/>
          <w:sz w:val="24"/>
          <w:szCs w:val="32"/>
          <w:lang w:val="en-US" w:eastAsia="zh-CN"/>
        </w:rPr>
        <w:t>知识总结：</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28"/>
          <w:szCs w:val="28"/>
        </w:rPr>
      </w:pPr>
    </w:p>
    <w:p>
      <w:pPr>
        <w:spacing w:line="360" w:lineRule="auto"/>
        <w:jc w:val="both"/>
        <w:rPr>
          <w:rFonts w:hint="default"/>
          <w:b/>
          <w:bCs/>
          <w:sz w:val="24"/>
          <w:szCs w:val="32"/>
          <w:lang w:val="en-US" w:eastAsia="zh-CN"/>
        </w:rPr>
      </w:pPr>
      <w:r>
        <w:rPr>
          <w:rFonts w:hint="eastAsia"/>
          <w:b/>
          <w:bCs/>
          <w:sz w:val="24"/>
          <w:szCs w:val="32"/>
        </w:rPr>
        <w:t>活动</w:t>
      </w:r>
      <w:r>
        <w:rPr>
          <w:rFonts w:hint="eastAsia"/>
          <w:b/>
          <w:bCs/>
          <w:sz w:val="24"/>
          <w:szCs w:val="32"/>
          <w:lang w:val="en-US" w:eastAsia="zh-CN"/>
        </w:rPr>
        <w:t>六</w:t>
      </w:r>
      <w:r>
        <w:rPr>
          <w:rFonts w:hint="eastAsia"/>
          <w:b/>
          <w:bCs/>
          <w:sz w:val="24"/>
          <w:szCs w:val="32"/>
        </w:rPr>
        <w:t>：</w:t>
      </w:r>
      <w:r>
        <w:rPr>
          <w:rFonts w:hint="eastAsia"/>
          <w:b/>
          <w:bCs/>
          <w:sz w:val="24"/>
          <w:szCs w:val="32"/>
          <w:lang w:val="en-US" w:eastAsia="zh-CN"/>
        </w:rPr>
        <w:t>探究某校赠送毕业学生《宪法》的意义</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rPr>
      </w:pPr>
      <w:r>
        <w:rPr>
          <w:rFonts w:hint="eastAsia" w:ascii="Calibri" w:eastAsia="宋体"/>
          <w:sz w:val="24"/>
          <w:szCs w:val="32"/>
          <w:lang w:val="en-US" w:eastAsia="zh-CN"/>
        </w:rPr>
        <w:t>思考：</w:t>
      </w:r>
      <w:r>
        <w:rPr>
          <w:rFonts w:hint="eastAsia"/>
          <w:sz w:val="24"/>
          <w:szCs w:val="32"/>
        </w:rPr>
        <w:t>◎为什么要向毕业学生赠送《宪法》？</w:t>
      </w:r>
    </w:p>
    <w:p>
      <w:pPr>
        <w:spacing w:line="360" w:lineRule="auto"/>
        <w:rPr>
          <w:rFonts w:hint="default"/>
          <w:sz w:val="24"/>
          <w:szCs w:val="32"/>
          <w:lang w:val="en-US" w:eastAsia="zh-CN"/>
        </w:rPr>
      </w:pPr>
      <w:r>
        <w:rPr>
          <w:sz w:val="24"/>
        </w:rPr>
        <mc:AlternateContent>
          <mc:Choice Requires="wps">
            <w:drawing>
              <wp:anchor distT="0" distB="0" distL="0" distR="0" simplePos="0" relativeHeight="251659264" behindDoc="0" locked="0" layoutInCell="1" allowOverlap="1">
                <wp:simplePos x="0" y="0"/>
                <wp:positionH relativeFrom="column">
                  <wp:posOffset>-23495</wp:posOffset>
                </wp:positionH>
                <wp:positionV relativeFrom="paragraph">
                  <wp:posOffset>-18415</wp:posOffset>
                </wp:positionV>
                <wp:extent cx="5514975" cy="970280"/>
                <wp:effectExtent l="6350" t="6350" r="15875" b="13970"/>
                <wp:wrapNone/>
                <wp:docPr id="1033" name="圆角矩形 21"/>
                <wp:cNvGraphicFramePr/>
                <a:graphic xmlns:a="http://schemas.openxmlformats.org/drawingml/2006/main">
                  <a:graphicData uri="http://schemas.microsoft.com/office/word/2010/wordprocessingShape">
                    <wps:wsp>
                      <wps:cNvSpPr/>
                      <wps:spPr>
                        <a:xfrm>
                          <a:off x="0" y="0"/>
                          <a:ext cx="5514975" cy="970280"/>
                        </a:xfrm>
                        <a:prstGeom prst="roundRect">
                          <a:avLst/>
                        </a:prstGeom>
                        <a:ln w="3175" cap="flat" cmpd="sng">
                          <a:solidFill>
                            <a:srgbClr val="000000"/>
                          </a:solidFill>
                          <a:prstDash val="solid"/>
                          <a:miter/>
                          <a:headEnd type="none" w="med" len="med"/>
                          <a:tailEnd type="none" w="med" len="med"/>
                        </a:ln>
                      </wps:spPr>
                      <wps:bodyPr/>
                    </wps:wsp>
                  </a:graphicData>
                </a:graphic>
              </wp:anchor>
            </w:drawing>
          </mc:Choice>
          <mc:Fallback>
            <w:pict>
              <v:roundrect id="圆角矩形 21" o:spid="_x0000_s1026" o:spt="2" style="position:absolute;left:0pt;margin-left:-1.85pt;margin-top:-1.45pt;height:76.4pt;width:434.25pt;z-index:251659264;mso-width-relative:page;mso-height-relative:page;" filled="f" stroked="t" coordsize="21600,21600" arcsize="0.166666666666667" o:gfxdata="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WAAAAZHJzL1BLAQIUABQAAAAIAIdO4kD4vh2v2gAAAAkBAAAPAAAA&#10;AAAAAAEAIAAAADgAAABkcnMvZG93bnJldi54bWxQSwECFAAUAAAACACHTuJAmbIzIf0BAADtAwAA&#10;DgAAAAAAAAABACAAAAA/AQAAZHJzL2Uyb0RvYy54bWxQSwUGAAAAAAYABgBZAQAArgUAAAAA&#10;">
                <v:fill on="f" focussize="0,0"/>
                <v:stroke weight="0.25pt" color="#000000" joinstyle="miter"/>
                <v:imagedata o:title=""/>
                <o:lock v:ext="edit" aspectratio="f"/>
              </v:roundrect>
            </w:pict>
          </mc:Fallback>
        </mc:AlternateContent>
      </w:r>
      <w:r>
        <w:rPr>
          <w:rFonts w:hint="eastAsia"/>
          <w:sz w:val="24"/>
          <w:szCs w:val="32"/>
          <w:lang w:val="en-US" w:eastAsia="zh-CN"/>
        </w:rPr>
        <w:t>知识总结：</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黑体" w:hAnsi="黑体" w:eastAsia="黑体" w:cs="黑体"/>
          <w:b w:val="0"/>
          <w:b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【小试牛刀】</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lang w:eastAsia="zh-CN"/>
        </w:rPr>
        <w:drawing>
          <wp:anchor distT="0" distB="0" distL="0" distR="0" simplePos="0" relativeHeight="251660288" behindDoc="0" locked="0" layoutInCell="1" allowOverlap="1">
            <wp:simplePos x="0" y="0"/>
            <wp:positionH relativeFrom="column">
              <wp:posOffset>2910840</wp:posOffset>
            </wp:positionH>
            <wp:positionV relativeFrom="paragraph">
              <wp:posOffset>-97155</wp:posOffset>
            </wp:positionV>
            <wp:extent cx="1647825" cy="1621790"/>
            <wp:effectExtent l="0" t="0" r="13335" b="8890"/>
            <wp:wrapNone/>
            <wp:docPr id="1034" name="图片 13" descr="IMG_2057(20240410-150202)"/>
            <wp:cNvGraphicFramePr/>
            <a:graphic xmlns:a="http://schemas.openxmlformats.org/drawingml/2006/main">
              <a:graphicData uri="http://schemas.openxmlformats.org/drawingml/2006/picture">
                <pic:pic xmlns:pic="http://schemas.openxmlformats.org/drawingml/2006/picture">
                  <pic:nvPicPr>
                    <pic:cNvPr id="1034" name="图片 13" descr="IMG_2057(20240410-150202)"/>
                    <pic:cNvPicPr/>
                  </pic:nvPicPr>
                  <pic:blipFill>
                    <a:blip r:embed="rId10" cstate="print"/>
                    <a:srcRect/>
                    <a:stretch>
                      <a:fillRect/>
                    </a:stretch>
                  </pic:blipFill>
                  <pic:spPr>
                    <a:xfrm>
                      <a:off x="0" y="0"/>
                      <a:ext cx="1647825" cy="1621790"/>
                    </a:xfrm>
                    <a:prstGeom prst="rect">
                      <a:avLst/>
                    </a:prstGeom>
                  </pic:spPr>
                </pic:pic>
              </a:graphicData>
            </a:graphic>
          </wp:anchor>
        </w:drawing>
      </w:r>
      <w:r>
        <w:rPr>
          <w:rFonts w:hint="eastAsia" w:ascii="宋体" w:hAnsi="宋体" w:cs="宋体"/>
          <w:sz w:val="24"/>
          <w:szCs w:val="24"/>
          <w:lang w:val="en-US" w:eastAsia="zh-CN"/>
        </w:rPr>
        <w:t>1.右</w:t>
      </w:r>
      <w:r>
        <w:rPr>
          <w:rFonts w:ascii="宋体" w:hAnsi="宋体" w:eastAsia="宋体" w:cs="宋体"/>
          <w:sz w:val="24"/>
          <w:szCs w:val="24"/>
        </w:rPr>
        <w:t>图说明，我国宪法是</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default" w:ascii="Times New Roman" w:hAnsi="Times New Roman" w:eastAsia="宋体" w:cs="Times New Roman"/>
          <w:sz w:val="24"/>
          <w:szCs w:val="24"/>
        </w:rPr>
        <w:t>A.</w:t>
      </w:r>
      <w:r>
        <w:rPr>
          <w:rFonts w:ascii="宋体" w:hAnsi="宋体" w:eastAsia="宋体" w:cs="宋体"/>
          <w:sz w:val="24"/>
          <w:szCs w:val="24"/>
        </w:rPr>
        <w:t>国家根本法</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default" w:ascii="Times New Roman" w:hAnsi="Times New Roman" w:eastAsia="宋体" w:cs="Times New Roman"/>
          <w:sz w:val="24"/>
          <w:szCs w:val="24"/>
        </w:rPr>
        <w:t>B.</w:t>
      </w:r>
      <w:r>
        <w:rPr>
          <w:rFonts w:ascii="宋体" w:hAnsi="宋体" w:eastAsia="宋体" w:cs="宋体"/>
          <w:sz w:val="24"/>
          <w:szCs w:val="24"/>
        </w:rPr>
        <w:t>社会具体问题的规定</w:t>
      </w:r>
      <w:r>
        <w:rPr>
          <w:rFonts w:hint="eastAsia" w:ascii="宋体" w:hAnsi="宋体" w:eastAsia="宋体" w:cs="宋体"/>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default" w:ascii="Times New Roman" w:hAnsi="Times New Roman" w:eastAsia="宋体" w:cs="Times New Roman"/>
          <w:sz w:val="24"/>
          <w:szCs w:val="24"/>
        </w:rPr>
        <w:t>C.</w:t>
      </w:r>
      <w:r>
        <w:rPr>
          <w:rFonts w:ascii="宋体" w:hAnsi="宋体" w:eastAsia="宋体" w:cs="宋体"/>
          <w:sz w:val="24"/>
          <w:szCs w:val="24"/>
        </w:rPr>
        <w:t>法律的总和</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default" w:ascii="Times New Roman" w:hAnsi="Times New Roman" w:eastAsia="宋体" w:cs="Times New Roman"/>
          <w:sz w:val="24"/>
          <w:szCs w:val="24"/>
        </w:rPr>
        <w:t>D.</w:t>
      </w:r>
      <w:r>
        <w:rPr>
          <w:rFonts w:ascii="宋体" w:hAnsi="宋体" w:eastAsia="宋体" w:cs="宋体"/>
          <w:sz w:val="24"/>
          <w:szCs w:val="24"/>
        </w:rPr>
        <w:t>公民权利的唯一保障</w:t>
      </w:r>
    </w:p>
    <w:p>
      <w:pPr>
        <w:keepNext w:val="0"/>
        <w:keepLines w:val="0"/>
        <w:pageBreakBefore w:val="0"/>
        <w:widowControl w:val="0"/>
        <w:numPr>
          <w:ilvl w:val="0"/>
          <w:numId w:val="3"/>
        </w:numPr>
        <w:kinsoku/>
        <w:wordWrap/>
        <w:overflowPunct/>
        <w:topLinePunct w:val="0"/>
        <w:autoSpaceDE/>
        <w:autoSpaceDN/>
        <w:bidi w:val="0"/>
        <w:adjustRightInd/>
        <w:snapToGrid/>
        <w:spacing w:line="460" w:lineRule="exact"/>
        <w:textAlignment w:val="auto"/>
        <w:rPr>
          <w:rFonts w:hint="default" w:ascii="Times New Roman Regular" w:hAnsi="Times New Roman Regular" w:cs="Times New Roman Regular"/>
          <w:sz w:val="24"/>
          <w:szCs w:val="24"/>
        </w:rPr>
        <w:sectPr>
          <w:headerReference r:id="rId3" w:type="default"/>
          <w:footerReference r:id="rId4" w:type="default"/>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40" w:lineRule="exact"/>
        <w:textAlignment w:val="auto"/>
        <w:rPr>
          <w:rFonts w:hint="eastAsia" w:ascii="宋体" w:hAnsi="宋体" w:eastAsia="宋体" w:cs="宋体"/>
          <w:sz w:val="24"/>
          <w:szCs w:val="24"/>
        </w:rPr>
      </w:pPr>
      <w:r>
        <w:rPr>
          <w:rFonts w:hint="eastAsia"/>
          <w:sz w:val="24"/>
          <w:szCs w:val="24"/>
          <w:lang w:val="en-US" w:eastAsia="zh-CN"/>
        </w:rPr>
        <w:t>2.</w:t>
      </w:r>
      <w:r>
        <w:rPr>
          <w:rFonts w:hint="eastAsia"/>
          <w:sz w:val="24"/>
          <w:szCs w:val="24"/>
        </w:rPr>
        <w:t>“我宣誓</w:t>
      </w:r>
      <w:r>
        <w:rPr>
          <w:rFonts w:hint="eastAsia"/>
          <w:sz w:val="24"/>
          <w:szCs w:val="24"/>
          <w:lang w:eastAsia="zh-CN"/>
        </w:rPr>
        <w:t>：</w:t>
      </w:r>
      <w:r>
        <w:rPr>
          <w:rFonts w:hint="eastAsia"/>
          <w:sz w:val="24"/>
          <w:szCs w:val="24"/>
        </w:rPr>
        <w:t>忠于中华人民共和国宪法</w:t>
      </w:r>
      <w:r>
        <w:rPr>
          <w:rFonts w:hint="eastAsia"/>
          <w:sz w:val="24"/>
          <w:szCs w:val="24"/>
          <w:lang w:eastAsia="zh-CN"/>
        </w:rPr>
        <w:t>，</w:t>
      </w:r>
      <w:r>
        <w:rPr>
          <w:rFonts w:hint="eastAsia"/>
          <w:sz w:val="24"/>
          <w:szCs w:val="24"/>
        </w:rPr>
        <w:t>维护宪法权威</w:t>
      </w:r>
      <w:r>
        <w:rPr>
          <w:rFonts w:hint="eastAsia"/>
          <w:sz w:val="24"/>
          <w:szCs w:val="24"/>
          <w:lang w:eastAsia="zh-CN"/>
        </w:rPr>
        <w:t>，</w:t>
      </w:r>
      <w:r>
        <w:rPr>
          <w:rFonts w:hint="eastAsia"/>
          <w:sz w:val="24"/>
          <w:szCs w:val="24"/>
        </w:rPr>
        <w:t>履行法定职责……”如今</w:t>
      </w:r>
      <w:r>
        <w:rPr>
          <w:rFonts w:hint="eastAsia"/>
          <w:sz w:val="24"/>
          <w:szCs w:val="24"/>
          <w:lang w:eastAsia="zh-CN"/>
        </w:rPr>
        <w:t>，</w:t>
      </w:r>
      <w:r>
        <w:rPr>
          <w:rFonts w:hint="eastAsia"/>
          <w:sz w:val="24"/>
          <w:szCs w:val="24"/>
        </w:rPr>
        <w:t>新任命的国家工作人员向宪法郑重宣誓</w:t>
      </w:r>
      <w:r>
        <w:rPr>
          <w:rFonts w:hint="eastAsia"/>
          <w:sz w:val="24"/>
          <w:szCs w:val="24"/>
          <w:lang w:eastAsia="zh-CN"/>
        </w:rPr>
        <w:t>，</w:t>
      </w:r>
      <w:r>
        <w:rPr>
          <w:rFonts w:hint="eastAsia"/>
          <w:sz w:val="24"/>
          <w:szCs w:val="24"/>
        </w:rPr>
        <w:t>已经成为当今中国政治生活中的常见一幕。宪法宣誓</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sz w:val="24"/>
          <w:szCs w:val="24"/>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eastAsia"/>
          <w:sz w:val="24"/>
          <w:szCs w:val="24"/>
        </w:rPr>
      </w:pPr>
      <w:r>
        <w:rPr>
          <w:rFonts w:hint="eastAsia"/>
          <w:sz w:val="24"/>
          <w:szCs w:val="24"/>
        </w:rPr>
        <w:t>①昭示了宪法至高无上的权威</w:t>
      </w:r>
      <w:r>
        <w:rPr>
          <w:rFonts w:hint="eastAsia"/>
          <w:sz w:val="24"/>
          <w:szCs w:val="24"/>
          <w:lang w:val="en-US" w:eastAsia="zh-CN"/>
        </w:rPr>
        <w:t xml:space="preserve">          </w:t>
      </w:r>
      <w:r>
        <w:rPr>
          <w:rFonts w:hint="eastAsia"/>
          <w:sz w:val="24"/>
          <w:szCs w:val="24"/>
        </w:rPr>
        <w:t>②说明宪法的制定修改更严格</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Times New Roman" w:hAnsi="Times New Roman" w:eastAsia="宋体" w:cs="Times New Roman"/>
          <w:sz w:val="24"/>
          <w:szCs w:val="24"/>
        </w:rPr>
      </w:pPr>
      <w:r>
        <w:rPr>
          <w:rFonts w:hint="eastAsia"/>
          <w:sz w:val="24"/>
          <w:szCs w:val="24"/>
        </w:rPr>
        <w:t>③营造了尊崇宪法的法治氛围</w:t>
      </w:r>
      <w:r>
        <w:rPr>
          <w:rFonts w:hint="eastAsia"/>
          <w:sz w:val="24"/>
          <w:szCs w:val="24"/>
          <w:lang w:val="en-US" w:eastAsia="zh-CN"/>
        </w:rPr>
        <w:t xml:space="preserve">          </w:t>
      </w:r>
      <w:r>
        <w:rPr>
          <w:rFonts w:hint="eastAsia"/>
          <w:sz w:val="24"/>
          <w:szCs w:val="24"/>
        </w:rPr>
        <w:t>④确保了公民能自觉遵守宪法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eastAsia"/>
          <w:sz w:val="24"/>
          <w:szCs w:val="24"/>
        </w:rPr>
      </w:pPr>
      <w:r>
        <w:rPr>
          <w:rFonts w:hint="default" w:ascii="Times New Roman" w:hAnsi="Times New Roman" w:eastAsia="宋体" w:cs="Times New Roman"/>
          <w:sz w:val="24"/>
          <w:szCs w:val="24"/>
        </w:rPr>
        <w:t>A.</w:t>
      </w:r>
      <w:r>
        <w:rPr>
          <w:rFonts w:hint="eastAsia"/>
          <w:sz w:val="24"/>
          <w:szCs w:val="24"/>
        </w:rPr>
        <w:t>①②</w:t>
      </w:r>
      <w:r>
        <w:rPr>
          <w:rFonts w:hint="eastAsia"/>
          <w:sz w:val="24"/>
          <w:szCs w:val="24"/>
        </w:rPr>
        <w:tab/>
      </w:r>
      <w:r>
        <w:rPr>
          <w:rFonts w:hint="eastAsia"/>
          <w:sz w:val="24"/>
          <w:szCs w:val="24"/>
          <w:lang w:val="en-US" w:eastAsia="zh-CN"/>
        </w:rPr>
        <w:t xml:space="preserve">          </w:t>
      </w:r>
      <w:r>
        <w:rPr>
          <w:rFonts w:hint="eastAsia" w:ascii="Times New Roman" w:hAnsi="Times New Roman" w:eastAsia="宋体" w:cs="Times New Roman"/>
          <w:sz w:val="24"/>
          <w:szCs w:val="24"/>
        </w:rPr>
        <w:t>B.</w:t>
      </w:r>
      <w:r>
        <w:rPr>
          <w:rFonts w:hint="eastAsia"/>
          <w:sz w:val="24"/>
          <w:szCs w:val="24"/>
        </w:rPr>
        <w:t>①③</w:t>
      </w:r>
      <w:r>
        <w:rPr>
          <w:rFonts w:hint="eastAsia"/>
          <w:sz w:val="24"/>
          <w:szCs w:val="24"/>
        </w:rPr>
        <w:tab/>
      </w:r>
      <w:r>
        <w:rPr>
          <w:rFonts w:hint="eastAsia"/>
          <w:sz w:val="24"/>
          <w:szCs w:val="24"/>
          <w:lang w:val="en-US" w:eastAsia="zh-CN"/>
        </w:rPr>
        <w:t xml:space="preserve">           </w:t>
      </w:r>
      <w:r>
        <w:rPr>
          <w:rFonts w:hint="eastAsia" w:ascii="Times New Roman" w:hAnsi="Times New Roman" w:eastAsia="宋体" w:cs="Times New Roman"/>
          <w:sz w:val="24"/>
          <w:szCs w:val="24"/>
        </w:rPr>
        <w:t>C.</w:t>
      </w:r>
      <w:r>
        <w:rPr>
          <w:rFonts w:hint="eastAsia"/>
          <w:sz w:val="24"/>
          <w:szCs w:val="24"/>
        </w:rPr>
        <w:t>②④</w:t>
      </w:r>
      <w:r>
        <w:rPr>
          <w:rFonts w:hint="eastAsia"/>
          <w:sz w:val="24"/>
          <w:szCs w:val="24"/>
        </w:rPr>
        <w:tab/>
      </w:r>
      <w:r>
        <w:rPr>
          <w:rFonts w:hint="eastAsia"/>
          <w:sz w:val="24"/>
          <w:szCs w:val="24"/>
          <w:lang w:val="en-US" w:eastAsia="zh-CN"/>
        </w:rPr>
        <w:t xml:space="preserve">           </w:t>
      </w:r>
      <w:r>
        <w:rPr>
          <w:rFonts w:hint="eastAsia" w:ascii="Times New Roman" w:hAnsi="Times New Roman" w:eastAsia="宋体" w:cs="Times New Roman"/>
          <w:sz w:val="24"/>
          <w:szCs w:val="24"/>
        </w:rPr>
        <w:t>D.</w:t>
      </w:r>
      <w:r>
        <w:rPr>
          <w:rFonts w:hint="eastAsia"/>
          <w:sz w:val="24"/>
          <w:szCs w:val="24"/>
        </w:rPr>
        <w:t>③④</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40" w:lineRule="exact"/>
        <w:textAlignment w:val="auto"/>
        <w:rPr>
          <w:rFonts w:hint="default" w:ascii="Times New Roman Regular" w:hAnsi="Times New Roman Regular" w:eastAsia="宋体" w:cs="Times New Roman Regular"/>
          <w:sz w:val="24"/>
          <w:szCs w:val="24"/>
        </w:rPr>
      </w:pPr>
      <w:r>
        <w:rPr>
          <w:rFonts w:hint="eastAsia"/>
          <w:sz w:val="24"/>
          <w:szCs w:val="24"/>
          <w:lang w:val="en-US" w:eastAsia="zh-CN"/>
        </w:rPr>
        <w:t>3</w:t>
      </w:r>
      <w:r>
        <w:rPr>
          <w:rFonts w:hint="eastAsia" w:ascii="Times New Roman Regular" w:hAnsi="Times New Roman Regular" w:eastAsia="宋体" w:cs="Times New Roman Regular"/>
          <w:sz w:val="24"/>
          <w:szCs w:val="24"/>
          <w:lang w:val="en-US" w:eastAsia="zh-CN"/>
        </w:rPr>
        <w:t>.</w:t>
      </w:r>
      <w:r>
        <w:rPr>
          <w:rFonts w:hint="default" w:ascii="Times New Roman Regular" w:hAnsi="Times New Roman Regular" w:eastAsia="宋体" w:cs="Times New Roman Regular"/>
          <w:sz w:val="24"/>
          <w:szCs w:val="24"/>
        </w:rPr>
        <w:t>习近平总书记提出，要推动宪法深入人心，走近人民群众，推动宪法实施成为全体人民的自觉行动。为增强宪法意识，我们青少年要(</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①自觉担负起宪法监督职责</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②理解并认同宪法的价值，增强对宪法的信服和尊崇，自觉接受宪法的指引与要求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③在理解我国宪法主要内容的基础上，着重领会我国宪法的原则和精神</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④坚决维护宪法的权威，自觉抵制各种妨碍宪法实施、损害宪法尊严的行为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textAlignment w:val="auto"/>
        <w:rPr>
          <w:rFonts w:hint="default" w:ascii="Times New Roman Regular" w:hAnsi="Times New Roman Regular" w:eastAsia="宋体" w:cs="Times New Roman Regular"/>
          <w:sz w:val="24"/>
          <w:szCs w:val="24"/>
          <w:lang w:val="en-US"/>
        </w:rPr>
        <w:sectPr>
          <w:type w:val="continuous"/>
          <w:pgSz w:w="11906" w:h="16838"/>
          <w:pgMar w:top="1440" w:right="1800" w:bottom="1440" w:left="1800" w:header="851" w:footer="992" w:gutter="0"/>
          <w:cols w:space="425" w:num="1"/>
          <w:docGrid w:type="lines" w:linePitch="312" w:charSpace="0"/>
        </w:sectPr>
      </w:pPr>
      <w:r>
        <w:rPr>
          <w:rFonts w:hint="default" w:ascii="Times New Roman Regular" w:hAnsi="Times New Roman Regular" w:eastAsia="宋体" w:cs="Times New Roman Regular"/>
          <w:sz w:val="24"/>
          <w:szCs w:val="24"/>
        </w:rPr>
        <w:t>A.①②③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 xml:space="preserve">　B.①②④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 xml:space="preserve"> C.①③④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　D.②③④</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eastAsia="宋体"/>
          <w:b/>
          <w:bCs/>
          <w:sz w:val="24"/>
          <w:szCs w:val="32"/>
          <w:lang w:eastAsia="zh-CN"/>
        </w:rPr>
        <w:sectPr>
          <w:type w:val="continuous"/>
          <w:pgSz w:w="11906" w:h="16838"/>
          <w:pgMar w:top="1440" w:right="1800" w:bottom="1440" w:left="1800" w:header="851" w:footer="992" w:gutter="0"/>
          <w:cols w:space="427" w:num="4"/>
          <w:docGrid w:type="lines" w:linePitch="312" w:charSpace="0"/>
        </w:sectPr>
      </w:pPr>
    </w:p>
    <w:p>
      <w:pPr>
        <w:numPr>
          <w:ilvl w:val="0"/>
          <w:numId w:val="0"/>
        </w:numPr>
        <w:spacing w:line="360" w:lineRule="auto"/>
        <w:jc w:val="center"/>
        <w:rPr>
          <w:rFonts w:hint="eastAsia" w:ascii="黑体" w:hAnsi="黑体" w:eastAsia="黑体" w:cs="黑体"/>
          <w:b/>
          <w:bCs/>
          <w:sz w:val="32"/>
          <w:szCs w:val="40"/>
          <w:lang w:val="en-US" w:eastAsia="zh-CN"/>
        </w:rPr>
      </w:pPr>
      <w:r>
        <w:rPr>
          <w:rFonts w:hint="eastAsia" w:ascii="黑体" w:hAnsi="黑体" w:eastAsia="黑体" w:cs="黑体"/>
          <w:b/>
          <w:bCs/>
          <w:sz w:val="32"/>
          <w:szCs w:val="40"/>
          <w:lang w:val="en-US" w:eastAsia="zh-CN"/>
        </w:rPr>
        <w:t xml:space="preserve">第三讲 保障宪法实施 </w:t>
      </w:r>
      <w:r>
        <w:rPr>
          <w:rFonts w:hint="eastAsia" w:ascii="黑体" w:hAnsi="黑体" w:eastAsia="黑体" w:cs="黑体"/>
          <w:b/>
          <w:bCs/>
          <w:sz w:val="32"/>
          <w:szCs w:val="40"/>
        </w:rPr>
        <w:t>导学案</w:t>
      </w:r>
      <w:r>
        <w:rPr>
          <w:rFonts w:hint="eastAsia" w:ascii="黑体" w:hAnsi="黑体" w:eastAsia="黑体" w:cs="黑体"/>
          <w:b/>
          <w:bCs/>
          <w:sz w:val="32"/>
          <w:szCs w:val="40"/>
          <w:lang w:val="en-US" w:eastAsia="zh-CN"/>
        </w:rPr>
        <w:t>答案</w:t>
      </w:r>
    </w:p>
    <w:p>
      <w:pPr>
        <w:numPr>
          <w:ilvl w:val="0"/>
          <w:numId w:val="0"/>
        </w:numPr>
        <w:spacing w:line="360" w:lineRule="auto"/>
        <w:jc w:val="center"/>
        <w:rPr>
          <w:rFonts w:hint="eastAsia" w:ascii="黑体" w:hAnsi="黑体" w:eastAsia="黑体" w:cs="黑体"/>
          <w:b w:val="0"/>
          <w:bCs w:val="0"/>
          <w:sz w:val="28"/>
          <w:szCs w:val="28"/>
        </w:rPr>
      </w:pPr>
      <w:r>
        <w:rPr>
          <w:rFonts w:hint="eastAsia" w:ascii="黑体" w:hAnsi="黑体" w:eastAsia="黑体" w:cs="黑体"/>
          <w:b w:val="0"/>
          <w:bCs w:val="0"/>
          <w:sz w:val="28"/>
          <w:szCs w:val="36"/>
          <w:lang w:val="en-US" w:eastAsia="zh-CN"/>
        </w:rPr>
        <w:t>长郡湘府中学 胡佳妮</w:t>
      </w:r>
    </w:p>
    <w:p>
      <w:pPr>
        <w:keepNext w:val="0"/>
        <w:keepLines w:val="0"/>
        <w:pageBreakBefore w:val="0"/>
        <w:widowControl w:val="0"/>
        <w:kinsoku/>
        <w:wordWrap/>
        <w:overflowPunct/>
        <w:topLinePunct w:val="0"/>
        <w:autoSpaceDE/>
        <w:autoSpaceDN/>
        <w:bidi w:val="0"/>
        <w:adjustRightInd/>
        <w:snapToGrid/>
        <w:spacing w:before="157" w:beforeLines="50" w:line="360" w:lineRule="auto"/>
        <w:jc w:val="center"/>
        <w:textAlignment w:val="auto"/>
        <w:rPr>
          <w:rFonts w:hint="eastAsia" w:ascii="宋体" w:hAnsi="宋体" w:eastAsia="宋体" w:cs="宋体"/>
          <w:b/>
          <w:bCs/>
          <w:sz w:val="24"/>
          <w:szCs w:val="32"/>
        </w:rPr>
      </w:pPr>
      <w:r>
        <w:rPr>
          <w:rFonts w:hint="eastAsia" w:ascii="黑体" w:hAnsi="黑体" w:eastAsia="黑体" w:cs="黑体"/>
          <w:b w:val="0"/>
          <w:bCs w:val="0"/>
          <w:sz w:val="28"/>
          <w:szCs w:val="28"/>
        </w:rPr>
        <w:t>【</w:t>
      </w:r>
      <w:r>
        <w:rPr>
          <w:rFonts w:hint="eastAsia" w:ascii="黑体" w:hAnsi="黑体" w:eastAsia="黑体" w:cs="黑体"/>
          <w:b w:val="0"/>
          <w:bCs w:val="0"/>
          <w:sz w:val="28"/>
          <w:szCs w:val="28"/>
          <w:lang w:val="en-US" w:eastAsia="zh-CN"/>
        </w:rPr>
        <w:t>基础引航</w:t>
      </w:r>
      <w:r>
        <w:rPr>
          <w:rFonts w:hint="eastAsia" w:ascii="黑体" w:hAnsi="黑体" w:eastAsia="黑体" w:cs="黑体"/>
          <w:b w:val="0"/>
          <w:bCs w:val="0"/>
          <w:sz w:val="28"/>
          <w:szCs w:val="28"/>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1.我国宪法的本质和内容各是什么？（P20-P21）</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both"/>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（1）本质：我国宪法是</w:t>
      </w:r>
      <w:r>
        <w:rPr>
          <w:rFonts w:hint="eastAsia" w:ascii="宋体" w:hAnsi="宋体" w:eastAsia="宋体" w:cs="宋体"/>
          <w:b/>
          <w:bCs/>
          <w:color w:val="FF0000"/>
          <w:sz w:val="24"/>
          <w:szCs w:val="32"/>
          <w:u w:val="single"/>
          <w:lang w:val="en-US" w:eastAsia="zh-CN"/>
        </w:rPr>
        <w:t xml:space="preserve">  党    </w:t>
      </w:r>
      <w:r>
        <w:rPr>
          <w:rFonts w:hint="eastAsia" w:ascii="宋体" w:hAnsi="宋体" w:eastAsia="宋体" w:cs="宋体"/>
          <w:b w:val="0"/>
          <w:bCs w:val="0"/>
          <w:sz w:val="24"/>
          <w:szCs w:val="32"/>
          <w:vertAlign w:val="baseline"/>
          <w:lang w:val="en-US" w:eastAsia="zh-CN"/>
        </w:rPr>
        <w:t>和</w:t>
      </w:r>
      <w:r>
        <w:rPr>
          <w:rFonts w:hint="eastAsia" w:ascii="宋体" w:hAnsi="宋体" w:eastAsia="宋体" w:cs="宋体"/>
          <w:b/>
          <w:bCs/>
          <w:color w:val="FF0000"/>
          <w:sz w:val="24"/>
          <w:szCs w:val="32"/>
          <w:u w:val="single"/>
          <w:lang w:val="en-US" w:eastAsia="zh-CN"/>
        </w:rPr>
        <w:t xml:space="preserve">  人民     </w:t>
      </w:r>
      <w:r>
        <w:rPr>
          <w:rFonts w:hint="eastAsia" w:ascii="宋体" w:hAnsi="宋体" w:eastAsia="宋体" w:cs="宋体"/>
          <w:b w:val="0"/>
          <w:bCs w:val="0"/>
          <w:sz w:val="24"/>
          <w:szCs w:val="32"/>
          <w:vertAlign w:val="baseline"/>
          <w:lang w:val="en-US" w:eastAsia="zh-CN"/>
        </w:rPr>
        <w:t>的集中体现，是国家的</w:t>
      </w:r>
      <w:r>
        <w:rPr>
          <w:rFonts w:hint="eastAsia" w:ascii="宋体" w:hAnsi="宋体" w:eastAsia="宋体" w:cs="宋体"/>
          <w:b/>
          <w:bCs/>
          <w:color w:val="FF0000"/>
          <w:sz w:val="24"/>
          <w:szCs w:val="32"/>
          <w:u w:val="single"/>
          <w:lang w:val="en-US" w:eastAsia="zh-CN"/>
        </w:rPr>
        <w:t>根本法</w:t>
      </w:r>
      <w:r>
        <w:rPr>
          <w:rFonts w:hint="eastAsia" w:ascii="宋体" w:hAnsi="宋体" w:eastAsia="宋体" w:cs="宋体"/>
          <w:b w:val="0"/>
          <w:bCs w:val="0"/>
          <w:sz w:val="24"/>
          <w:szCs w:val="3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jc w:val="left"/>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（2）内容：宪法规定了我国的</w:t>
      </w:r>
      <w:r>
        <w:rPr>
          <w:rFonts w:hint="eastAsia" w:ascii="宋体" w:hAnsi="宋体" w:eastAsia="宋体" w:cs="宋体"/>
          <w:b/>
          <w:bCs/>
          <w:color w:val="FF0000"/>
          <w:sz w:val="24"/>
          <w:szCs w:val="32"/>
          <w:u w:val="single"/>
          <w:lang w:val="en-US" w:eastAsia="zh-CN"/>
        </w:rPr>
        <w:t xml:space="preserve"> 国家性质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FF0000"/>
          <w:sz w:val="24"/>
          <w:szCs w:val="32"/>
          <w:u w:val="single"/>
          <w:lang w:val="en-US" w:eastAsia="zh-CN"/>
        </w:rPr>
        <w:t xml:space="preserve"> 根本制度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FF0000"/>
          <w:sz w:val="24"/>
          <w:szCs w:val="32"/>
          <w:u w:val="single"/>
          <w:lang w:val="en-US" w:eastAsia="zh-CN"/>
        </w:rPr>
        <w:t xml:space="preserve"> 根本任务 </w:t>
      </w:r>
      <w:r>
        <w:rPr>
          <w:rFonts w:hint="eastAsia" w:ascii="宋体" w:hAnsi="宋体" w:eastAsia="宋体" w:cs="宋体"/>
          <w:b w:val="0"/>
          <w:bCs w:val="0"/>
          <w:sz w:val="24"/>
          <w:szCs w:val="32"/>
          <w:vertAlign w:val="baseline"/>
          <w:lang w:val="en-US" w:eastAsia="zh-CN"/>
        </w:rPr>
        <w:t>、公民的</w:t>
      </w:r>
      <w:r>
        <w:rPr>
          <w:rFonts w:hint="eastAsia" w:ascii="宋体" w:hAnsi="宋体" w:eastAsia="宋体" w:cs="宋体"/>
          <w:b/>
          <w:bCs/>
          <w:color w:val="FF0000"/>
          <w:sz w:val="24"/>
          <w:szCs w:val="32"/>
          <w:u w:val="single"/>
          <w:lang w:val="en-US" w:eastAsia="zh-CN"/>
        </w:rPr>
        <w:t xml:space="preserve">  基本权利和义务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FF0000"/>
          <w:sz w:val="24"/>
          <w:szCs w:val="32"/>
          <w:u w:val="single"/>
          <w:lang w:val="en-US" w:eastAsia="zh-CN"/>
        </w:rPr>
        <w:t xml:space="preserve"> 国家机构 </w:t>
      </w:r>
      <w:r>
        <w:rPr>
          <w:rFonts w:hint="eastAsia" w:ascii="宋体" w:hAnsi="宋体" w:eastAsia="宋体" w:cs="宋体"/>
          <w:b w:val="0"/>
          <w:bCs w:val="0"/>
          <w:sz w:val="24"/>
          <w:szCs w:val="32"/>
          <w:vertAlign w:val="baseline"/>
          <w:lang w:val="en-US" w:eastAsia="zh-CN"/>
        </w:rPr>
        <w:t>的设置及职权等国家生活中的</w:t>
      </w:r>
      <w:r>
        <w:rPr>
          <w:rFonts w:hint="eastAsia" w:ascii="宋体" w:hAnsi="宋体" w:eastAsia="宋体" w:cs="宋体"/>
          <w:b/>
          <w:bCs/>
          <w:color w:val="FF0000"/>
          <w:sz w:val="24"/>
          <w:szCs w:val="32"/>
          <w:u w:val="single"/>
          <w:lang w:val="en-US" w:eastAsia="zh-CN"/>
        </w:rPr>
        <w:t xml:space="preserve"> 最根本 </w:t>
      </w:r>
      <w:r>
        <w:rPr>
          <w:rFonts w:hint="eastAsia" w:ascii="宋体" w:hAnsi="宋体" w:eastAsia="宋体" w:cs="宋体"/>
          <w:b w:val="0"/>
          <w:bCs w:val="0"/>
          <w:sz w:val="24"/>
          <w:szCs w:val="32"/>
          <w:vertAlign w:val="baseline"/>
          <w:lang w:val="en-US" w:eastAsia="zh-CN"/>
        </w:rPr>
        <w:t>、</w:t>
      </w:r>
      <w:r>
        <w:rPr>
          <w:rFonts w:hint="eastAsia" w:ascii="宋体" w:hAnsi="宋体" w:eastAsia="宋体" w:cs="宋体"/>
          <w:b/>
          <w:bCs/>
          <w:color w:val="FF0000"/>
          <w:sz w:val="24"/>
          <w:szCs w:val="32"/>
          <w:u w:val="single"/>
          <w:lang w:val="en-US" w:eastAsia="zh-CN"/>
        </w:rPr>
        <w:t xml:space="preserve">最重要 </w:t>
      </w:r>
      <w:r>
        <w:rPr>
          <w:rFonts w:hint="eastAsia" w:ascii="宋体" w:hAnsi="宋体" w:eastAsia="宋体" w:cs="宋体"/>
          <w:b w:val="0"/>
          <w:bCs w:val="0"/>
          <w:sz w:val="24"/>
          <w:szCs w:val="32"/>
          <w:vertAlign w:val="baseline"/>
          <w:lang w:val="en-US" w:eastAsia="zh-CN"/>
        </w:rPr>
        <w:t>的问题，涉及政治、经济、文化和社会生活等各个方面。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2.为什么要维护宪法权威？（P22）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（1）宪法的权威关系国家的</w:t>
      </w:r>
      <w:r>
        <w:rPr>
          <w:rFonts w:hint="eastAsia" w:ascii="宋体" w:hAnsi="宋体" w:eastAsia="宋体" w:cs="宋体"/>
          <w:b/>
          <w:bCs/>
          <w:color w:val="FF0000"/>
          <w:sz w:val="24"/>
          <w:szCs w:val="32"/>
          <w:u w:val="single"/>
          <w:lang w:val="en-US" w:eastAsia="zh-CN"/>
        </w:rPr>
        <w:t xml:space="preserve"> 命运 </w:t>
      </w:r>
      <w:r>
        <w:rPr>
          <w:rFonts w:hint="eastAsia" w:ascii="宋体" w:hAnsi="宋体" w:eastAsia="宋体" w:cs="宋体"/>
          <w:b w:val="0"/>
          <w:bCs w:val="0"/>
          <w:sz w:val="24"/>
          <w:szCs w:val="32"/>
          <w:vertAlign w:val="baseline"/>
          <w:lang w:val="en-US" w:eastAsia="zh-CN"/>
        </w:rPr>
        <w:t>、社会的</w:t>
      </w:r>
      <w:r>
        <w:rPr>
          <w:rFonts w:hint="eastAsia" w:ascii="宋体" w:hAnsi="宋体" w:eastAsia="宋体" w:cs="宋体"/>
          <w:b/>
          <w:bCs/>
          <w:color w:val="FF0000"/>
          <w:sz w:val="24"/>
          <w:szCs w:val="32"/>
          <w:u w:val="single"/>
          <w:lang w:val="en-US" w:eastAsia="zh-CN"/>
        </w:rPr>
        <w:t xml:space="preserve"> 安定  </w:t>
      </w:r>
      <w:r>
        <w:rPr>
          <w:rFonts w:hint="eastAsia" w:ascii="宋体" w:hAnsi="宋体" w:eastAsia="宋体" w:cs="宋体"/>
          <w:b w:val="0"/>
          <w:bCs w:val="0"/>
          <w:sz w:val="24"/>
          <w:szCs w:val="32"/>
          <w:vertAlign w:val="baseline"/>
          <w:lang w:val="en-US" w:eastAsia="zh-CN"/>
        </w:rPr>
        <w:t>和人民的</w:t>
      </w:r>
      <w:r>
        <w:rPr>
          <w:rFonts w:hint="eastAsia" w:ascii="宋体" w:hAnsi="宋体" w:eastAsia="宋体" w:cs="宋体"/>
          <w:b/>
          <w:bCs/>
          <w:color w:val="FF0000"/>
          <w:sz w:val="24"/>
          <w:szCs w:val="32"/>
          <w:u w:val="single"/>
          <w:lang w:val="en-US" w:eastAsia="zh-CN"/>
        </w:rPr>
        <w:t xml:space="preserve"> 根本利益  </w:t>
      </w:r>
      <w:r>
        <w:rPr>
          <w:rFonts w:hint="eastAsia" w:ascii="宋体" w:hAnsi="宋体" w:eastAsia="宋体" w:cs="宋体"/>
          <w:b w:val="0"/>
          <w:bCs w:val="0"/>
          <w:sz w:val="24"/>
          <w:szCs w:val="3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（2）如果宪法没有权威，</w:t>
      </w:r>
      <w:r>
        <w:rPr>
          <w:rFonts w:hint="eastAsia" w:ascii="宋体" w:hAnsi="宋体" w:eastAsia="宋体" w:cs="宋体"/>
          <w:b/>
          <w:bCs/>
          <w:color w:val="FF0000"/>
          <w:sz w:val="24"/>
          <w:szCs w:val="32"/>
          <w:u w:val="single"/>
          <w:lang w:val="en-US" w:eastAsia="zh-CN"/>
        </w:rPr>
        <w:t xml:space="preserve">  法治  </w:t>
      </w:r>
      <w:r>
        <w:rPr>
          <w:rFonts w:hint="eastAsia" w:ascii="宋体" w:hAnsi="宋体" w:eastAsia="宋体" w:cs="宋体"/>
          <w:b w:val="0"/>
          <w:bCs w:val="0"/>
          <w:sz w:val="24"/>
          <w:szCs w:val="32"/>
          <w:vertAlign w:val="baseline"/>
          <w:lang w:val="en-US" w:eastAsia="zh-CN"/>
        </w:rPr>
        <w:t>的权威就树立不起来；如果宪法受到漠视，人民的</w:t>
      </w:r>
      <w:r>
        <w:rPr>
          <w:rFonts w:hint="eastAsia" w:ascii="宋体" w:hAnsi="宋体" w:eastAsia="宋体" w:cs="宋体"/>
          <w:b/>
          <w:bCs/>
          <w:color w:val="FF0000"/>
          <w:sz w:val="24"/>
          <w:szCs w:val="32"/>
          <w:u w:val="single"/>
          <w:lang w:val="en-US" w:eastAsia="zh-CN"/>
        </w:rPr>
        <w:t xml:space="preserve">  权利和自由  </w:t>
      </w:r>
      <w:r>
        <w:rPr>
          <w:rFonts w:hint="eastAsia" w:ascii="宋体" w:hAnsi="宋体" w:eastAsia="宋体" w:cs="宋体"/>
          <w:b w:val="0"/>
          <w:bCs w:val="0"/>
          <w:sz w:val="24"/>
          <w:szCs w:val="32"/>
          <w:vertAlign w:val="baseline"/>
          <w:lang w:val="en-US" w:eastAsia="zh-CN"/>
        </w:rPr>
        <w:t>就无法保证。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3.如何维护宪法权威？（P22）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（1）坚持依法治国首先要坚持</w:t>
      </w:r>
      <w:r>
        <w:rPr>
          <w:rFonts w:hint="eastAsia" w:ascii="宋体" w:hAnsi="宋体" w:eastAsia="宋体" w:cs="宋体"/>
          <w:b/>
          <w:bCs/>
          <w:color w:val="FF0000"/>
          <w:sz w:val="24"/>
          <w:szCs w:val="32"/>
          <w:u w:val="single"/>
          <w:lang w:val="en-US" w:eastAsia="zh-CN"/>
        </w:rPr>
        <w:t xml:space="preserve"> 依宪治国 </w:t>
      </w:r>
      <w:r>
        <w:rPr>
          <w:rFonts w:hint="eastAsia" w:ascii="宋体" w:hAnsi="宋体" w:eastAsia="宋体" w:cs="宋体"/>
          <w:b w:val="0"/>
          <w:bCs w:val="0"/>
          <w:sz w:val="24"/>
          <w:szCs w:val="32"/>
          <w:vertAlign w:val="baseline"/>
          <w:lang w:val="en-US" w:eastAsia="zh-CN"/>
        </w:rPr>
        <w:t>，坚持依法执政首先要坚持</w:t>
      </w:r>
      <w:r>
        <w:rPr>
          <w:rFonts w:hint="eastAsia" w:ascii="宋体" w:hAnsi="宋体" w:eastAsia="宋体" w:cs="宋体"/>
          <w:b/>
          <w:bCs/>
          <w:color w:val="FF0000"/>
          <w:sz w:val="24"/>
          <w:szCs w:val="32"/>
          <w:u w:val="single"/>
          <w:lang w:val="en-US" w:eastAsia="zh-CN"/>
        </w:rPr>
        <w:t xml:space="preserve"> 依宪执政 </w:t>
      </w:r>
      <w:r>
        <w:rPr>
          <w:rFonts w:hint="eastAsia" w:ascii="宋体" w:hAnsi="宋体" w:eastAsia="宋体" w:cs="宋体"/>
          <w:b w:val="0"/>
          <w:bCs w:val="0"/>
          <w:sz w:val="24"/>
          <w:szCs w:val="32"/>
          <w:vertAlign w:val="baseli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（2）任何公民、社会组织和国家机关都必须以</w:t>
      </w:r>
      <w:r>
        <w:rPr>
          <w:rFonts w:hint="eastAsia" w:ascii="宋体" w:hAnsi="宋体" w:eastAsia="宋体" w:cs="宋体"/>
          <w:b/>
          <w:bCs/>
          <w:color w:val="FF0000"/>
          <w:sz w:val="24"/>
          <w:szCs w:val="32"/>
          <w:u w:val="single"/>
          <w:lang w:val="en-US" w:eastAsia="zh-CN"/>
        </w:rPr>
        <w:t xml:space="preserve"> 宪法和法律   </w:t>
      </w:r>
      <w:r>
        <w:rPr>
          <w:rFonts w:hint="eastAsia" w:ascii="宋体" w:hAnsi="宋体" w:eastAsia="宋体" w:cs="宋体"/>
          <w:b w:val="0"/>
          <w:bCs w:val="0"/>
          <w:sz w:val="24"/>
          <w:szCs w:val="32"/>
          <w:vertAlign w:val="baseline"/>
          <w:lang w:val="en-US" w:eastAsia="zh-CN"/>
        </w:rPr>
        <w:t>为行动准则。</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（3）一切组织和个人都必须维护宪法权威，捍卫宪法</w:t>
      </w:r>
      <w:r>
        <w:rPr>
          <w:rFonts w:hint="eastAsia" w:ascii="宋体" w:hAnsi="宋体" w:eastAsia="宋体" w:cs="宋体"/>
          <w:b/>
          <w:bCs/>
          <w:color w:val="FF0000"/>
          <w:sz w:val="24"/>
          <w:szCs w:val="32"/>
          <w:u w:val="single"/>
          <w:lang w:val="en-US" w:eastAsia="zh-CN"/>
        </w:rPr>
        <w:t xml:space="preserve">  尊严 </w:t>
      </w:r>
      <w:r>
        <w:rPr>
          <w:rFonts w:hint="eastAsia" w:ascii="宋体" w:hAnsi="宋体" w:eastAsia="宋体" w:cs="宋体"/>
          <w:b/>
          <w:bCs/>
          <w:color w:val="auto"/>
          <w:sz w:val="24"/>
          <w:szCs w:val="32"/>
          <w:u w:val="single"/>
          <w:lang w:val="en-US" w:eastAsia="zh-CN"/>
        </w:rPr>
        <w:t xml:space="preserve"> </w:t>
      </w:r>
      <w:r>
        <w:rPr>
          <w:rFonts w:hint="eastAsia" w:ascii="宋体" w:hAnsi="宋体" w:eastAsia="宋体" w:cs="宋体"/>
          <w:b w:val="0"/>
          <w:bCs w:val="0"/>
          <w:sz w:val="24"/>
          <w:szCs w:val="32"/>
          <w:vertAlign w:val="baseline"/>
          <w:lang w:val="en-US" w:eastAsia="zh-CN"/>
        </w:rPr>
        <w:t>，保证宪法实施，依照宪法法律行使</w:t>
      </w:r>
      <w:r>
        <w:rPr>
          <w:rFonts w:hint="eastAsia" w:ascii="宋体" w:hAnsi="宋体" w:eastAsia="宋体" w:cs="宋体"/>
          <w:b/>
          <w:bCs/>
          <w:color w:val="FF0000"/>
          <w:sz w:val="24"/>
          <w:szCs w:val="32"/>
          <w:u w:val="single"/>
          <w:lang w:val="en-US" w:eastAsia="zh-CN"/>
        </w:rPr>
        <w:t xml:space="preserve"> 权利 </w:t>
      </w:r>
      <w:r>
        <w:rPr>
          <w:rFonts w:hint="eastAsia" w:ascii="宋体" w:hAnsi="宋体" w:eastAsia="宋体" w:cs="宋体"/>
          <w:b w:val="0"/>
          <w:bCs w:val="0"/>
          <w:sz w:val="24"/>
          <w:szCs w:val="32"/>
          <w:vertAlign w:val="baseline"/>
          <w:lang w:val="en-US" w:eastAsia="zh-CN"/>
        </w:rPr>
        <w:t>或</w:t>
      </w:r>
      <w:r>
        <w:rPr>
          <w:rFonts w:hint="eastAsia" w:ascii="宋体" w:hAnsi="宋体" w:eastAsia="宋体" w:cs="宋体"/>
          <w:b/>
          <w:bCs/>
          <w:color w:val="FF0000"/>
          <w:sz w:val="24"/>
          <w:szCs w:val="32"/>
          <w:u w:val="single"/>
          <w:lang w:val="en-US" w:eastAsia="zh-CN"/>
        </w:rPr>
        <w:t xml:space="preserve"> 权力 </w:t>
      </w:r>
      <w:r>
        <w:rPr>
          <w:rFonts w:hint="eastAsia" w:ascii="宋体" w:hAnsi="宋体" w:eastAsia="宋体" w:cs="宋体"/>
          <w:b w:val="0"/>
          <w:bCs w:val="0"/>
          <w:sz w:val="24"/>
          <w:szCs w:val="32"/>
          <w:vertAlign w:val="baseline"/>
          <w:lang w:val="en-US" w:eastAsia="zh-CN"/>
        </w:rPr>
        <w:t>，履行</w:t>
      </w:r>
      <w:r>
        <w:rPr>
          <w:rFonts w:hint="eastAsia" w:ascii="宋体" w:hAnsi="宋体" w:eastAsia="宋体" w:cs="宋体"/>
          <w:b/>
          <w:bCs/>
          <w:color w:val="FF0000"/>
          <w:sz w:val="24"/>
          <w:szCs w:val="32"/>
          <w:u w:val="single"/>
          <w:lang w:val="en-US" w:eastAsia="zh-CN"/>
        </w:rPr>
        <w:t xml:space="preserve"> 义务  </w:t>
      </w:r>
      <w:r>
        <w:rPr>
          <w:rFonts w:hint="eastAsia" w:ascii="宋体" w:hAnsi="宋体" w:eastAsia="宋体" w:cs="宋体"/>
          <w:b w:val="0"/>
          <w:bCs w:val="0"/>
          <w:sz w:val="24"/>
          <w:szCs w:val="32"/>
          <w:vertAlign w:val="baseline"/>
          <w:lang w:val="en-US" w:eastAsia="zh-CN"/>
        </w:rPr>
        <w:t>或</w:t>
      </w:r>
      <w:r>
        <w:rPr>
          <w:rFonts w:hint="eastAsia" w:ascii="宋体" w:hAnsi="宋体" w:eastAsia="宋体" w:cs="宋体"/>
          <w:b/>
          <w:bCs/>
          <w:color w:val="FF0000"/>
          <w:sz w:val="24"/>
          <w:szCs w:val="32"/>
          <w:u w:val="single"/>
          <w:lang w:val="en-US" w:eastAsia="zh-CN"/>
        </w:rPr>
        <w:t xml:space="preserve"> 职责  </w:t>
      </w:r>
      <w:r>
        <w:rPr>
          <w:rFonts w:hint="eastAsia" w:ascii="宋体" w:hAnsi="宋体" w:eastAsia="宋体" w:cs="宋体"/>
          <w:b w:val="0"/>
          <w:bCs w:val="0"/>
          <w:sz w:val="24"/>
          <w:szCs w:val="32"/>
          <w:vertAlign w:val="baseline"/>
          <w:lang w:val="en-US" w:eastAsia="zh-CN"/>
        </w:rPr>
        <w:t>，都不得有超越宪法法律的</w:t>
      </w:r>
      <w:r>
        <w:rPr>
          <w:rFonts w:hint="eastAsia" w:ascii="宋体" w:hAnsi="宋体" w:eastAsia="宋体" w:cs="宋体"/>
          <w:b/>
          <w:bCs/>
          <w:color w:val="FF0000"/>
          <w:sz w:val="24"/>
          <w:szCs w:val="32"/>
          <w:u w:val="single"/>
          <w:lang w:val="en-US" w:eastAsia="zh-CN"/>
        </w:rPr>
        <w:t xml:space="preserve"> 特权  </w:t>
      </w:r>
      <w:r>
        <w:rPr>
          <w:rFonts w:hint="eastAsia" w:ascii="宋体" w:hAnsi="宋体" w:eastAsia="宋体" w:cs="宋体"/>
          <w:b w:val="0"/>
          <w:bCs w:val="0"/>
          <w:sz w:val="24"/>
          <w:szCs w:val="32"/>
          <w:vertAlign w:val="baseline"/>
          <w:lang w:val="en-US" w:eastAsia="zh-CN"/>
        </w:rPr>
        <w:t>，一切违反宪法法律的行为都必须予以追究。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sz w:val="24"/>
          <w:szCs w:val="32"/>
        </w:rPr>
        <w:t>★</w:t>
      </w:r>
      <w:r>
        <w:rPr>
          <w:rFonts w:hint="eastAsia" w:ascii="宋体" w:hAnsi="宋体" w:eastAsia="宋体" w:cs="宋体"/>
          <w:sz w:val="24"/>
          <w:szCs w:val="32"/>
          <w:lang w:val="en-US" w:eastAsia="zh-CN"/>
        </w:rPr>
        <w:t>4</w:t>
      </w:r>
      <w:r>
        <w:rPr>
          <w:rFonts w:hint="eastAsia" w:ascii="宋体" w:hAnsi="宋体" w:eastAsia="宋体" w:cs="宋体"/>
          <w:b w:val="0"/>
          <w:bCs w:val="0"/>
          <w:sz w:val="24"/>
          <w:szCs w:val="32"/>
          <w:vertAlign w:val="baseline"/>
          <w:lang w:val="en-US" w:eastAsia="zh-CN"/>
        </w:rPr>
        <w:t>.为什么说宪法具有最高的法律效力？（宪法和其他法律的区别与联系）（P24-P25）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（1）宪法所规定的内容是国家生活中带有</w:t>
      </w:r>
      <w:r>
        <w:rPr>
          <w:rFonts w:hint="eastAsia" w:ascii="宋体" w:hAnsi="宋体" w:eastAsia="宋体" w:cs="宋体"/>
          <w:b/>
          <w:bCs/>
          <w:color w:val="FF0000"/>
          <w:sz w:val="24"/>
          <w:szCs w:val="32"/>
          <w:u w:val="single"/>
          <w:lang w:val="en-US" w:eastAsia="zh-CN"/>
        </w:rPr>
        <w:t xml:space="preserve">  全局性    </w:t>
      </w:r>
      <w:r>
        <w:rPr>
          <w:rFonts w:hint="eastAsia" w:ascii="宋体" w:hAnsi="宋体" w:eastAsia="宋体" w:cs="宋体"/>
          <w:b w:val="0"/>
          <w:bCs w:val="0"/>
          <w:color w:val="FF0000"/>
          <w:sz w:val="24"/>
          <w:szCs w:val="32"/>
          <w:vertAlign w:val="baseline"/>
          <w:lang w:val="en-US" w:eastAsia="zh-CN"/>
        </w:rPr>
        <w:t>、</w:t>
      </w:r>
      <w:r>
        <w:rPr>
          <w:rFonts w:hint="eastAsia" w:ascii="宋体" w:hAnsi="宋体" w:eastAsia="宋体" w:cs="宋体"/>
          <w:b/>
          <w:bCs/>
          <w:color w:val="FF0000"/>
          <w:sz w:val="24"/>
          <w:szCs w:val="32"/>
          <w:u w:val="single"/>
          <w:lang w:val="en-US" w:eastAsia="zh-CN"/>
        </w:rPr>
        <w:t xml:space="preserve">  根本性  </w:t>
      </w:r>
      <w:r>
        <w:rPr>
          <w:rFonts w:hint="eastAsia" w:ascii="宋体" w:hAnsi="宋体" w:eastAsia="宋体" w:cs="宋体"/>
          <w:b w:val="0"/>
          <w:bCs w:val="0"/>
          <w:sz w:val="24"/>
          <w:szCs w:val="32"/>
          <w:vertAlign w:val="baseline"/>
          <w:lang w:val="en-US" w:eastAsia="zh-CN"/>
        </w:rPr>
        <w:t>的问题，而其他法律所规定的内容通常只是国家生活中的</w:t>
      </w:r>
      <w:r>
        <w:rPr>
          <w:rFonts w:hint="eastAsia" w:ascii="宋体" w:hAnsi="宋体" w:eastAsia="宋体" w:cs="宋体"/>
          <w:b/>
          <w:bCs/>
          <w:color w:val="FF0000"/>
          <w:sz w:val="24"/>
          <w:szCs w:val="32"/>
          <w:u w:val="single"/>
          <w:lang w:val="en-US" w:eastAsia="zh-CN"/>
        </w:rPr>
        <w:t xml:space="preserve">  一般性   </w:t>
      </w:r>
      <w:r>
        <w:rPr>
          <w:rFonts w:hint="eastAsia" w:ascii="宋体" w:hAnsi="宋体" w:eastAsia="宋体" w:cs="宋体"/>
          <w:b w:val="0"/>
          <w:bCs w:val="0"/>
          <w:sz w:val="24"/>
          <w:szCs w:val="32"/>
          <w:vertAlign w:val="baseline"/>
          <w:lang w:val="en-US" w:eastAsia="zh-CN"/>
        </w:rPr>
        <w:t>问题。</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（2）宪法具有</w:t>
      </w:r>
      <w:r>
        <w:rPr>
          <w:rFonts w:hint="eastAsia" w:ascii="宋体" w:hAnsi="宋体" w:eastAsia="宋体" w:cs="宋体"/>
          <w:b/>
          <w:bCs/>
          <w:color w:val="FF0000"/>
          <w:sz w:val="24"/>
          <w:szCs w:val="32"/>
          <w:u w:val="single"/>
          <w:lang w:val="en-US" w:eastAsia="zh-CN"/>
        </w:rPr>
        <w:t xml:space="preserve"> 最高  </w:t>
      </w:r>
      <w:r>
        <w:rPr>
          <w:rFonts w:hint="eastAsia" w:ascii="宋体" w:hAnsi="宋体" w:eastAsia="宋体" w:cs="宋体"/>
          <w:b w:val="0"/>
          <w:bCs w:val="0"/>
          <w:sz w:val="24"/>
          <w:szCs w:val="32"/>
          <w:vertAlign w:val="baseline"/>
          <w:lang w:val="en-US" w:eastAsia="zh-CN"/>
        </w:rPr>
        <w:t>的法律效力。宪法是其他法律的</w:t>
      </w:r>
      <w:r>
        <w:rPr>
          <w:rFonts w:hint="eastAsia" w:ascii="宋体" w:hAnsi="宋体" w:eastAsia="宋体" w:cs="宋体"/>
          <w:b/>
          <w:bCs/>
          <w:color w:val="FF0000"/>
          <w:sz w:val="24"/>
          <w:szCs w:val="32"/>
          <w:u w:val="single"/>
          <w:lang w:val="en-US" w:eastAsia="zh-CN"/>
        </w:rPr>
        <w:t xml:space="preserve"> 立法基础  </w:t>
      </w:r>
      <w:r>
        <w:rPr>
          <w:rFonts w:hint="eastAsia" w:ascii="宋体" w:hAnsi="宋体" w:eastAsia="宋体" w:cs="宋体"/>
          <w:b w:val="0"/>
          <w:bCs w:val="0"/>
          <w:sz w:val="24"/>
          <w:szCs w:val="32"/>
          <w:vertAlign w:val="baseline"/>
          <w:lang w:val="en-US" w:eastAsia="zh-CN"/>
        </w:rPr>
        <w:t>和</w:t>
      </w:r>
      <w:r>
        <w:rPr>
          <w:rFonts w:hint="eastAsia" w:ascii="宋体" w:hAnsi="宋体" w:eastAsia="宋体" w:cs="宋体"/>
          <w:b/>
          <w:bCs/>
          <w:color w:val="FF0000"/>
          <w:sz w:val="24"/>
          <w:szCs w:val="32"/>
          <w:u w:val="single"/>
          <w:lang w:val="en-US" w:eastAsia="zh-CN"/>
        </w:rPr>
        <w:t xml:space="preserve"> 立法依据  </w:t>
      </w:r>
      <w:r>
        <w:rPr>
          <w:rFonts w:hint="eastAsia" w:ascii="宋体" w:hAnsi="宋体" w:eastAsia="宋体" w:cs="宋体"/>
          <w:b w:val="0"/>
          <w:bCs w:val="0"/>
          <w:sz w:val="24"/>
          <w:szCs w:val="32"/>
          <w:vertAlign w:val="baseline"/>
          <w:lang w:val="en-US" w:eastAsia="zh-CN"/>
        </w:rPr>
        <w:t>，其他法律是根据宪法制定的。</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（3）宪法的</w:t>
      </w:r>
      <w:r>
        <w:rPr>
          <w:rFonts w:hint="eastAsia" w:ascii="宋体" w:hAnsi="宋体" w:eastAsia="宋体" w:cs="宋体"/>
          <w:b/>
          <w:bCs/>
          <w:color w:val="FF0000"/>
          <w:sz w:val="24"/>
          <w:szCs w:val="32"/>
          <w:u w:val="single"/>
          <w:lang w:val="en-US" w:eastAsia="zh-CN"/>
        </w:rPr>
        <w:t xml:space="preserve"> 制定  </w:t>
      </w:r>
      <w:r>
        <w:rPr>
          <w:rFonts w:hint="eastAsia" w:ascii="宋体" w:hAnsi="宋体" w:eastAsia="宋体" w:cs="宋体"/>
          <w:b w:val="0"/>
          <w:bCs w:val="0"/>
          <w:sz w:val="24"/>
          <w:szCs w:val="32"/>
          <w:vertAlign w:val="baseline"/>
          <w:lang w:val="en-US" w:eastAsia="zh-CN"/>
        </w:rPr>
        <w:t>和</w:t>
      </w:r>
      <w:r>
        <w:rPr>
          <w:rFonts w:hint="eastAsia" w:ascii="宋体" w:hAnsi="宋体" w:eastAsia="宋体" w:cs="宋体"/>
          <w:b/>
          <w:bCs/>
          <w:color w:val="FF0000"/>
          <w:sz w:val="24"/>
          <w:szCs w:val="32"/>
          <w:u w:val="single"/>
          <w:lang w:val="en-US" w:eastAsia="zh-CN"/>
        </w:rPr>
        <w:t xml:space="preserve">  修改程序  </w:t>
      </w:r>
      <w:r>
        <w:rPr>
          <w:rFonts w:hint="eastAsia" w:ascii="宋体" w:hAnsi="宋体" w:eastAsia="宋体" w:cs="宋体"/>
          <w:b w:val="0"/>
          <w:bCs w:val="0"/>
          <w:sz w:val="24"/>
          <w:szCs w:val="32"/>
          <w:vertAlign w:val="baseline"/>
          <w:lang w:val="en-US" w:eastAsia="zh-CN"/>
        </w:rPr>
        <w:t>比其他法律更加严格。</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32"/>
          <w:vertAlign w:val="baseline"/>
          <w:lang w:val="en-US" w:eastAsia="zh-CN"/>
        </w:rPr>
      </w:pPr>
      <w:r>
        <w:rPr>
          <w:rFonts w:hint="eastAsia" w:ascii="宋体" w:hAnsi="宋体" w:eastAsia="宋体" w:cs="宋体"/>
          <w:b w:val="0"/>
          <w:bCs w:val="0"/>
          <w:sz w:val="24"/>
          <w:szCs w:val="32"/>
          <w:vertAlign w:val="baseline"/>
          <w:lang w:val="en-US" w:eastAsia="zh-CN"/>
        </w:rPr>
        <w:t>（4）宪法是</w:t>
      </w:r>
      <w:r>
        <w:rPr>
          <w:rFonts w:hint="eastAsia" w:ascii="宋体" w:hAnsi="宋体" w:eastAsia="宋体" w:cs="宋体"/>
          <w:b/>
          <w:bCs/>
          <w:color w:val="FF0000"/>
          <w:sz w:val="24"/>
          <w:szCs w:val="32"/>
          <w:u w:val="single"/>
          <w:vertAlign w:val="baseline"/>
          <w:lang w:val="en-US" w:eastAsia="zh-CN"/>
        </w:rPr>
        <w:t xml:space="preserve"> 国家法制统一 </w:t>
      </w:r>
      <w:r>
        <w:rPr>
          <w:rFonts w:hint="eastAsia" w:ascii="宋体" w:hAnsi="宋体" w:eastAsia="宋体" w:cs="宋体"/>
          <w:b w:val="0"/>
          <w:bCs w:val="0"/>
          <w:sz w:val="24"/>
          <w:szCs w:val="32"/>
          <w:vertAlign w:val="baseline"/>
          <w:lang w:val="en-US" w:eastAsia="zh-CN"/>
        </w:rPr>
        <w:t>的基础。</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rFonts w:hint="eastAsia" w:ascii="宋体" w:hAnsi="宋体" w:eastAsia="宋体" w:cs="宋体"/>
          <w:b/>
          <w:bCs/>
          <w:sz w:val="24"/>
          <w:szCs w:val="32"/>
          <w:lang w:val="en-US" w:eastAsia="zh-CN"/>
        </w:rPr>
      </w:pPr>
      <w:r>
        <w:rPr>
          <w:rFonts w:hint="eastAsia" w:ascii="宋体" w:hAnsi="宋体" w:eastAsia="宋体" w:cs="宋体"/>
          <w:b/>
          <w:bCs/>
          <w:sz w:val="24"/>
          <w:szCs w:val="32"/>
        </w:rPr>
        <w:t>（二）</w:t>
      </w:r>
      <w:r>
        <w:rPr>
          <w:rFonts w:hint="eastAsia" w:ascii="宋体" w:hAnsi="宋体" w:eastAsia="宋体" w:cs="宋体"/>
          <w:b/>
          <w:bCs/>
          <w:sz w:val="24"/>
          <w:szCs w:val="32"/>
          <w:lang w:val="en-US" w:eastAsia="zh-CN"/>
        </w:rPr>
        <w:t>加强宪法监督</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420" w:hangingChars="150"/>
        <w:textAlignment w:val="auto"/>
        <w:rPr>
          <w:rFonts w:hint="eastAsia" w:ascii="宋体" w:hAnsi="宋体" w:eastAsia="宋体" w:cs="宋体"/>
          <w:b w:val="0"/>
          <w:bCs w:val="0"/>
          <w:sz w:val="24"/>
          <w:szCs w:val="24"/>
        </w:rPr>
      </w:pPr>
      <w:r>
        <w:rPr>
          <w:rFonts w:eastAsia="宋体"/>
          <w:b w:val="0"/>
          <w:bCs w:val="0"/>
          <w:sz w:val="28"/>
          <w:szCs w:val="28"/>
        </w:rPr>
        <w:t xml:space="preserve"> </w:t>
      </w:r>
      <w:r>
        <w:rPr>
          <w:rFonts w:hint="eastAsia" w:ascii="宋体" w:hAnsi="宋体" w:eastAsia="宋体" w:cs="宋体"/>
          <w:b w:val="0"/>
          <w:bCs w:val="0"/>
          <w:sz w:val="24"/>
          <w:szCs w:val="24"/>
        </w:rPr>
        <w:t>1．为什么要加强宪法监督？</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b/>
          <w:bCs/>
          <w:color w:val="FF0000"/>
          <w:sz w:val="24"/>
          <w:szCs w:val="32"/>
          <w:u w:val="single"/>
          <w:lang w:val="en-US" w:eastAsia="zh-CN"/>
        </w:rPr>
        <w:t xml:space="preserve"> 监督   </w:t>
      </w:r>
      <w:r>
        <w:rPr>
          <w:rFonts w:hint="eastAsia" w:ascii="宋体" w:hAnsi="宋体" w:eastAsia="宋体" w:cs="宋体"/>
          <w:sz w:val="24"/>
          <w:szCs w:val="24"/>
        </w:rPr>
        <w:t>是权力正确行使的根本保证，不受监督的权力将导致</w:t>
      </w:r>
      <w:r>
        <w:rPr>
          <w:rFonts w:hint="eastAsia" w:ascii="宋体" w:hAnsi="宋体" w:cs="宋体"/>
          <w:sz w:val="24"/>
          <w:szCs w:val="24"/>
          <w:lang w:val="en-US" w:eastAsia="zh-CN"/>
        </w:rPr>
        <w:t>腐败</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（2）为了保证国家机关严格按照宪法和法律行使权力，需要建立健全完备的监督公权</w:t>
      </w:r>
      <w:r>
        <w:rPr>
          <w:rFonts w:hint="eastAsia" w:ascii="宋体" w:hAnsi="宋体" w:cs="宋体"/>
          <w:sz w:val="24"/>
          <w:szCs w:val="24"/>
          <w:lang w:val="en-US" w:eastAsia="zh-CN"/>
        </w:rPr>
        <w:t>力</w:t>
      </w:r>
      <w:r>
        <w:rPr>
          <w:rFonts w:hint="eastAsia" w:ascii="宋体" w:hAnsi="宋体" w:eastAsia="宋体" w:cs="宋体"/>
          <w:sz w:val="24"/>
          <w:szCs w:val="24"/>
        </w:rPr>
        <w:t>行使的</w:t>
      </w:r>
      <w:r>
        <w:rPr>
          <w:rFonts w:hint="eastAsia" w:ascii="宋体" w:hAnsi="宋体" w:eastAsia="宋体" w:cs="宋体"/>
          <w:b/>
          <w:bCs/>
          <w:color w:val="FF0000"/>
          <w:sz w:val="24"/>
          <w:szCs w:val="32"/>
          <w:u w:val="single"/>
          <w:lang w:val="en-US" w:eastAsia="zh-CN"/>
        </w:rPr>
        <w:t xml:space="preserve"> 制度体系 </w:t>
      </w:r>
      <w:r>
        <w:rPr>
          <w:rFonts w:hint="eastAsia" w:ascii="宋体" w:hAnsi="宋体" w:eastAsia="宋体" w:cs="宋体"/>
          <w:sz w:val="24"/>
          <w:szCs w:val="24"/>
        </w:rPr>
        <w:t>，在这一监督体系中，</w:t>
      </w:r>
      <w:r>
        <w:rPr>
          <w:rFonts w:hint="eastAsia" w:ascii="宋体" w:hAnsi="宋体" w:eastAsia="宋体" w:cs="宋体"/>
          <w:b/>
          <w:bCs/>
          <w:color w:val="FF0000"/>
          <w:sz w:val="24"/>
          <w:szCs w:val="32"/>
          <w:u w:val="single"/>
          <w:lang w:val="en-US" w:eastAsia="zh-CN"/>
        </w:rPr>
        <w:t xml:space="preserve"> 宪法监督制度 </w:t>
      </w:r>
      <w:r>
        <w:rPr>
          <w:rFonts w:hint="eastAsia" w:ascii="宋体" w:hAnsi="宋体" w:eastAsia="宋体" w:cs="宋体"/>
          <w:sz w:val="24"/>
          <w:szCs w:val="24"/>
        </w:rPr>
        <w:t>具有基础性意义。</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（3）全面依法治国需要我们加强宪法</w:t>
      </w:r>
      <w:r>
        <w:rPr>
          <w:rFonts w:hint="eastAsia" w:ascii="宋体" w:hAnsi="宋体" w:eastAsia="宋体" w:cs="宋体"/>
          <w:b/>
          <w:bCs/>
          <w:color w:val="FF0000"/>
          <w:sz w:val="24"/>
          <w:szCs w:val="32"/>
          <w:u w:val="single"/>
          <w:lang w:val="en-US" w:eastAsia="zh-CN"/>
        </w:rPr>
        <w:t xml:space="preserve">  监督 </w:t>
      </w:r>
      <w:r>
        <w:rPr>
          <w:rFonts w:hint="eastAsia" w:ascii="宋体" w:hAnsi="宋体" w:eastAsia="宋体" w:cs="宋体"/>
          <w:sz w:val="24"/>
          <w:szCs w:val="24"/>
        </w:rPr>
        <w:t>和</w:t>
      </w:r>
      <w:r>
        <w:rPr>
          <w:rFonts w:hint="eastAsia" w:ascii="宋体" w:hAnsi="宋体" w:eastAsia="宋体" w:cs="宋体"/>
          <w:b/>
          <w:bCs/>
          <w:color w:val="FF0000"/>
          <w:sz w:val="24"/>
          <w:szCs w:val="32"/>
          <w:u w:val="single"/>
          <w:lang w:val="en-US" w:eastAsia="zh-CN"/>
        </w:rPr>
        <w:t xml:space="preserve">  实施  </w:t>
      </w:r>
      <w:r>
        <w:rPr>
          <w:rFonts w:hint="eastAsia" w:ascii="宋体" w:hAnsi="宋体" w:eastAsia="宋体" w:cs="宋体"/>
          <w:sz w:val="24"/>
          <w:szCs w:val="24"/>
        </w:rPr>
        <w:t>，维护宪法权威。</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b w:val="0"/>
          <w:bCs w:val="0"/>
          <w:sz w:val="24"/>
          <w:szCs w:val="24"/>
        </w:rPr>
      </w:pPr>
      <w:r>
        <w:rPr>
          <w:rFonts w:hint="eastAsia" w:ascii="宋体" w:hAnsi="宋体" w:eastAsia="宋体" w:cs="宋体"/>
          <w:sz w:val="24"/>
          <w:szCs w:val="32"/>
        </w:rPr>
        <w:t>★</w:t>
      </w:r>
      <w:r>
        <w:rPr>
          <w:rFonts w:hint="eastAsia" w:ascii="宋体" w:hAnsi="宋体" w:cs="宋体"/>
          <w:b w:val="0"/>
          <w:bCs w:val="0"/>
          <w:sz w:val="24"/>
          <w:szCs w:val="24"/>
          <w:lang w:val="en-US" w:eastAsia="zh-CN"/>
        </w:rPr>
        <w:t>2.</w:t>
      </w:r>
      <w:r>
        <w:rPr>
          <w:rFonts w:hint="eastAsia" w:ascii="宋体" w:hAnsi="宋体" w:eastAsia="宋体" w:cs="宋体"/>
          <w:b w:val="0"/>
          <w:bCs w:val="0"/>
          <w:sz w:val="24"/>
          <w:szCs w:val="24"/>
        </w:rPr>
        <w:t>宪法监督的主体：（谁监督）</w:t>
      </w:r>
    </w:p>
    <w:p>
      <w:pPr>
        <w:pStyle w:val="7"/>
        <w:keepNext w:val="0"/>
        <w:keepLines w:val="0"/>
        <w:pageBreakBefore w:val="0"/>
        <w:widowControl w:val="0"/>
        <w:kinsoku/>
        <w:wordWrap/>
        <w:overflowPunct/>
        <w:topLinePunct w:val="0"/>
        <w:autoSpaceDE/>
        <w:autoSpaceDN/>
        <w:bidi w:val="0"/>
        <w:adjustRightInd/>
        <w:snapToGrid/>
        <w:spacing w:line="360" w:lineRule="auto"/>
        <w:ind w:firstLine="360" w:firstLineChars="150"/>
        <w:jc w:val="left"/>
        <w:textAlignment w:val="auto"/>
        <w:rPr>
          <w:rFonts w:hint="eastAsia" w:ascii="宋体" w:hAnsi="宋体" w:eastAsia="宋体" w:cs="宋体"/>
          <w:sz w:val="24"/>
          <w:szCs w:val="24"/>
        </w:rPr>
      </w:pPr>
      <w:r>
        <w:rPr>
          <w:rFonts w:hint="eastAsia" w:ascii="宋体" w:hAnsi="宋体" w:eastAsia="宋体" w:cs="宋体"/>
          <w:sz w:val="24"/>
          <w:szCs w:val="24"/>
        </w:rPr>
        <w:t>宪法规定，</w:t>
      </w:r>
      <w:r>
        <w:rPr>
          <w:rFonts w:hint="eastAsia" w:ascii="宋体" w:hAnsi="宋体" w:eastAsia="宋体" w:cs="宋体"/>
          <w:b/>
          <w:bCs/>
          <w:color w:val="FF0000"/>
          <w:sz w:val="24"/>
          <w:szCs w:val="32"/>
          <w:u w:val="single"/>
          <w:lang w:val="en-US" w:eastAsia="zh-CN"/>
        </w:rPr>
        <w:t xml:space="preserve"> 全国人大及其常委会  </w:t>
      </w:r>
      <w:r>
        <w:rPr>
          <w:rFonts w:hint="eastAsia" w:ascii="宋体" w:hAnsi="宋体" w:eastAsia="宋体" w:cs="宋体"/>
          <w:sz w:val="24"/>
          <w:szCs w:val="24"/>
        </w:rPr>
        <w:t>行使监督宪法实施的职权，全国人大常委会有权</w:t>
      </w:r>
      <w:r>
        <w:rPr>
          <w:rFonts w:hint="eastAsia" w:ascii="宋体" w:hAnsi="宋体" w:eastAsia="宋体" w:cs="宋体"/>
          <w:b/>
          <w:bCs/>
          <w:color w:val="FF0000"/>
          <w:sz w:val="24"/>
          <w:szCs w:val="32"/>
          <w:u w:val="single"/>
          <w:lang w:val="en-US" w:eastAsia="zh-CN"/>
        </w:rPr>
        <w:t xml:space="preserve"> 解释宪法和法律 </w:t>
      </w:r>
      <w:r>
        <w:rPr>
          <w:rFonts w:hint="eastAsia" w:ascii="宋体" w:hAnsi="宋体" w:eastAsia="宋体" w:cs="宋体"/>
          <w:sz w:val="24"/>
          <w:szCs w:val="24"/>
        </w:rPr>
        <w:t>；地方各级人大在本行政区域内负有</w:t>
      </w:r>
      <w:r>
        <w:rPr>
          <w:rFonts w:hint="eastAsia" w:ascii="宋体" w:hAnsi="宋体" w:cs="宋体"/>
          <w:b/>
          <w:bCs/>
          <w:color w:val="FF0000"/>
          <w:sz w:val="24"/>
          <w:szCs w:val="24"/>
          <w:u w:val="single"/>
          <w:lang w:val="en-US" w:eastAsia="zh-CN"/>
        </w:rPr>
        <w:t>保证宪法和法律实施</w:t>
      </w:r>
      <w:r>
        <w:rPr>
          <w:rFonts w:hint="eastAsia" w:ascii="宋体" w:hAnsi="宋体" w:eastAsia="宋体" w:cs="宋体"/>
          <w:b/>
          <w:bCs/>
          <w:color w:val="FF0000"/>
          <w:sz w:val="24"/>
          <w:szCs w:val="32"/>
          <w:u w:val="single"/>
          <w:lang w:val="en-US" w:eastAsia="zh-CN"/>
        </w:rPr>
        <w:t xml:space="preserve"> </w:t>
      </w:r>
      <w:r>
        <w:rPr>
          <w:rFonts w:hint="eastAsia" w:ascii="宋体" w:hAnsi="宋体" w:eastAsia="宋体" w:cs="宋体"/>
          <w:sz w:val="24"/>
          <w:szCs w:val="24"/>
        </w:rPr>
        <w:t>的职责。</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3.</w:t>
      </w:r>
      <w:r>
        <w:rPr>
          <w:rFonts w:hint="eastAsia" w:ascii="宋体" w:hAnsi="宋体" w:eastAsia="宋体" w:cs="宋体"/>
          <w:b w:val="0"/>
          <w:bCs w:val="0"/>
          <w:sz w:val="24"/>
          <w:szCs w:val="24"/>
        </w:rPr>
        <w:t>宪法监督的内容：（监督什么）</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（1）</w:t>
      </w:r>
      <w:r>
        <w:rPr>
          <w:rFonts w:hint="eastAsia" w:ascii="宋体" w:hAnsi="宋体" w:cs="宋体"/>
          <w:b w:val="0"/>
          <w:bCs w:val="0"/>
          <w:sz w:val="24"/>
          <w:szCs w:val="24"/>
          <w:lang w:val="en-US" w:eastAsia="zh-CN"/>
        </w:rPr>
        <w:t>审查规范性文件</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（2）</w:t>
      </w:r>
      <w:r>
        <w:rPr>
          <w:rFonts w:hint="eastAsia" w:ascii="宋体" w:hAnsi="宋体" w:cs="宋体"/>
          <w:b w:val="0"/>
          <w:bCs w:val="0"/>
          <w:sz w:val="24"/>
          <w:szCs w:val="24"/>
          <w:lang w:val="en-US" w:eastAsia="zh-CN"/>
        </w:rPr>
        <w:t>审查公权力行为</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highlight w:val="none"/>
        </w:rPr>
      </w:pPr>
      <w:r>
        <w:rPr>
          <w:rFonts w:hint="eastAsia" w:ascii="宋体" w:hAnsi="宋体" w:eastAsia="宋体" w:cs="宋体"/>
          <w:sz w:val="24"/>
          <w:szCs w:val="32"/>
          <w:highlight w:val="none"/>
        </w:rPr>
        <w:t>★</w:t>
      </w:r>
      <w:r>
        <w:rPr>
          <w:rFonts w:hint="eastAsia" w:ascii="宋体" w:hAnsi="宋体" w:eastAsia="宋体" w:cs="宋体"/>
          <w:b w:val="0"/>
          <w:bCs w:val="0"/>
          <w:sz w:val="24"/>
          <w:szCs w:val="24"/>
          <w:highlight w:val="none"/>
        </w:rPr>
        <w:t>4．如何加强宪法监督？</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（1）要完善全国人大及其常委会，健全监督</w:t>
      </w:r>
      <w:r>
        <w:rPr>
          <w:rFonts w:hint="eastAsia" w:ascii="宋体" w:hAnsi="宋体" w:eastAsia="宋体" w:cs="宋体"/>
          <w:b/>
          <w:bCs/>
          <w:color w:val="FF0000"/>
          <w:sz w:val="24"/>
          <w:szCs w:val="32"/>
          <w:u w:val="single"/>
          <w:lang w:val="en-US" w:eastAsia="zh-CN"/>
        </w:rPr>
        <w:t xml:space="preserve"> 机制    </w:t>
      </w:r>
      <w:r>
        <w:rPr>
          <w:rFonts w:hint="eastAsia" w:ascii="宋体" w:hAnsi="宋体" w:eastAsia="宋体" w:cs="宋体"/>
          <w:sz w:val="24"/>
          <w:szCs w:val="24"/>
        </w:rPr>
        <w:t>和</w:t>
      </w:r>
      <w:r>
        <w:rPr>
          <w:rFonts w:hint="eastAsia" w:ascii="宋体" w:hAnsi="宋体" w:eastAsia="宋体" w:cs="宋体"/>
          <w:b/>
          <w:bCs/>
          <w:color w:val="FF0000"/>
          <w:sz w:val="24"/>
          <w:szCs w:val="32"/>
          <w:u w:val="single"/>
          <w:lang w:val="en-US" w:eastAsia="zh-CN"/>
        </w:rPr>
        <w:t xml:space="preserve">  程序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（2）要健全宪法</w:t>
      </w:r>
      <w:r>
        <w:rPr>
          <w:rFonts w:hint="eastAsia" w:ascii="宋体" w:hAnsi="宋体" w:eastAsia="宋体" w:cs="宋体"/>
          <w:b/>
          <w:bCs/>
          <w:color w:val="FF0000"/>
          <w:sz w:val="24"/>
          <w:szCs w:val="32"/>
          <w:u w:val="single"/>
          <w:lang w:val="en-US" w:eastAsia="zh-CN"/>
        </w:rPr>
        <w:t xml:space="preserve"> 解释程序机制  </w:t>
      </w:r>
      <w:r>
        <w:rPr>
          <w:rFonts w:hint="eastAsia" w:ascii="宋体" w:hAnsi="宋体" w:eastAsia="宋体" w:cs="宋体"/>
          <w:sz w:val="24"/>
          <w:szCs w:val="24"/>
        </w:rPr>
        <w:t>，推进</w:t>
      </w:r>
      <w:r>
        <w:rPr>
          <w:rFonts w:hint="eastAsia" w:ascii="宋体" w:hAnsi="宋体" w:eastAsia="宋体" w:cs="宋体"/>
          <w:b/>
          <w:bCs/>
          <w:color w:val="FF0000"/>
          <w:sz w:val="24"/>
          <w:szCs w:val="32"/>
          <w:u w:val="single"/>
          <w:lang w:val="en-US" w:eastAsia="zh-CN"/>
        </w:rPr>
        <w:t xml:space="preserve"> 合宪性审查  </w:t>
      </w:r>
      <w:r>
        <w:rPr>
          <w:rFonts w:hint="eastAsia" w:ascii="宋体" w:hAnsi="宋体" w:eastAsia="宋体" w:cs="宋体"/>
          <w:sz w:val="24"/>
          <w:szCs w:val="24"/>
        </w:rPr>
        <w:t>工作，维护宪法权威。</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（3）对于各种违反宪法的行为，都必须予以</w:t>
      </w:r>
      <w:r>
        <w:rPr>
          <w:rFonts w:hint="eastAsia" w:ascii="宋体" w:hAnsi="宋体" w:cs="宋体"/>
          <w:sz w:val="24"/>
          <w:szCs w:val="24"/>
          <w:lang w:val="en-US" w:eastAsia="zh-CN"/>
        </w:rPr>
        <w:t>追究和纠正</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5、为什么增强宪法意识？</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sz w:val="24"/>
          <w:szCs w:val="24"/>
        </w:rPr>
      </w:pPr>
      <w:r>
        <w:rPr>
          <w:rFonts w:hint="eastAsia" w:ascii="宋体" w:hAnsi="宋体" w:eastAsia="宋体" w:cs="宋体"/>
          <w:sz w:val="24"/>
          <w:szCs w:val="24"/>
        </w:rPr>
        <w:t>（1）加强宪法监督既需要完备的</w:t>
      </w:r>
      <w:r>
        <w:rPr>
          <w:rFonts w:hint="eastAsia" w:ascii="宋体" w:hAnsi="宋体" w:eastAsia="宋体" w:cs="宋体"/>
          <w:b/>
          <w:bCs/>
          <w:color w:val="FF0000"/>
          <w:sz w:val="24"/>
          <w:szCs w:val="32"/>
          <w:u w:val="single"/>
          <w:lang w:val="en-US" w:eastAsia="zh-CN"/>
        </w:rPr>
        <w:t xml:space="preserve">  制度措施  </w:t>
      </w:r>
      <w:r>
        <w:rPr>
          <w:rFonts w:hint="eastAsia" w:ascii="宋体" w:hAnsi="宋体" w:eastAsia="宋体" w:cs="宋体"/>
          <w:sz w:val="24"/>
          <w:szCs w:val="24"/>
        </w:rPr>
        <w:t>，更需要人们增强</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宪法意识</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sz w:val="24"/>
          <w:szCs w:val="24"/>
        </w:rPr>
      </w:pPr>
      <w:r>
        <w:rPr>
          <w:rFonts w:hint="eastAsia" w:ascii="宋体" w:hAnsi="宋体" w:eastAsia="宋体" w:cs="宋体"/>
          <w:sz w:val="24"/>
          <w:szCs w:val="24"/>
        </w:rPr>
        <w:t>（2）宪法与我们每个人</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息息相关</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，我们的一生都离不开宪法的保护。</w:t>
      </w:r>
    </w:p>
    <w:p>
      <w:pPr>
        <w:pStyle w:val="7"/>
        <w:keepNext w:val="0"/>
        <w:keepLines w:val="0"/>
        <w:pageBreakBefore w:val="0"/>
        <w:widowControl w:val="0"/>
        <w:kinsoku/>
        <w:wordWrap/>
        <w:overflowPunct/>
        <w:topLinePunct w:val="0"/>
        <w:autoSpaceDE/>
        <w:autoSpaceDN/>
        <w:bidi w:val="0"/>
        <w:adjustRightInd/>
        <w:snapToGrid/>
        <w:spacing w:line="360" w:lineRule="auto"/>
        <w:ind w:left="420" w:hanging="360" w:hangingChars="150"/>
        <w:textAlignment w:val="auto"/>
        <w:rPr>
          <w:rFonts w:hint="eastAsia" w:ascii="宋体" w:hAnsi="宋体" w:eastAsia="宋体" w:cs="宋体"/>
          <w:b w:val="0"/>
          <w:bCs w:val="0"/>
          <w:sz w:val="24"/>
          <w:szCs w:val="24"/>
        </w:rPr>
      </w:pPr>
      <w:r>
        <w:rPr>
          <w:rFonts w:hint="eastAsia" w:ascii="宋体" w:hAnsi="宋体" w:eastAsia="宋体" w:cs="宋体"/>
          <w:sz w:val="24"/>
          <w:szCs w:val="32"/>
        </w:rPr>
        <w:t>★</w:t>
      </w:r>
      <w:r>
        <w:rPr>
          <w:rFonts w:hint="eastAsia" w:ascii="宋体" w:hAnsi="宋体" w:eastAsia="宋体" w:cs="宋体"/>
          <w:b w:val="0"/>
          <w:bCs w:val="0"/>
          <w:sz w:val="24"/>
          <w:szCs w:val="24"/>
        </w:rPr>
        <w:t>6．如何增强宪法意识？</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（1）通过设立</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国家宪法日</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，建立</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宪法宣誓制度</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，强化国家公职人员的宪法意识。</w:t>
      </w:r>
    </w:p>
    <w:p>
      <w:pPr>
        <w:pStyle w:val="7"/>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（2）通过</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学习</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宪法、</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认同</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宪法、</w:t>
      </w:r>
      <w:r>
        <w:rPr>
          <w:rFonts w:hint="eastAsia" w:ascii="宋体" w:hAnsi="宋体" w:eastAsia="宋体" w:cs="宋体"/>
          <w:b/>
          <w:bCs/>
          <w:color w:val="FF0000"/>
          <w:sz w:val="24"/>
          <w:szCs w:val="24"/>
          <w:u w:val="single"/>
        </w:rPr>
        <w:t xml:space="preserve"> </w:t>
      </w:r>
      <w:r>
        <w:rPr>
          <w:rFonts w:hint="eastAsia" w:ascii="宋体" w:hAnsi="宋体" w:eastAsia="宋体" w:cs="宋体"/>
          <w:b/>
          <w:bCs/>
          <w:color w:val="FF0000"/>
          <w:sz w:val="24"/>
          <w:szCs w:val="24"/>
          <w:u w:val="single"/>
          <w:lang w:val="en-US" w:eastAsia="zh-CN"/>
        </w:rPr>
        <w:t>践行</w:t>
      </w:r>
      <w:r>
        <w:rPr>
          <w:rFonts w:hint="eastAsia" w:ascii="宋体" w:hAnsi="宋体" w:eastAsia="宋体" w:cs="宋体"/>
          <w:b/>
          <w:bCs/>
          <w:color w:val="FF0000"/>
          <w:sz w:val="24"/>
          <w:szCs w:val="24"/>
          <w:u w:val="single"/>
        </w:rPr>
        <w:t xml:space="preserve"> </w:t>
      </w:r>
      <w:r>
        <w:rPr>
          <w:rFonts w:hint="eastAsia" w:ascii="宋体" w:hAnsi="宋体" w:eastAsia="宋体" w:cs="宋体"/>
          <w:sz w:val="24"/>
          <w:szCs w:val="24"/>
        </w:rPr>
        <w:t>宪法，增强公民的宪法意识。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b w:val="0"/>
          <w:bCs w:val="0"/>
          <w:sz w:val="28"/>
          <w:szCs w:val="28"/>
        </w:rPr>
      </w:pPr>
      <w:r>
        <w:rPr>
          <w:rFonts w:hint="eastAsia" w:ascii="宋体" w:hAnsi="宋体" w:eastAsia="宋体" w:cs="宋体"/>
          <w:sz w:val="24"/>
          <w:szCs w:val="24"/>
          <w:lang w:eastAsia="zh-CN"/>
        </w:rPr>
        <w:drawing>
          <wp:anchor distT="0" distB="0" distL="0" distR="0" simplePos="0" relativeHeight="251661312" behindDoc="0" locked="0" layoutInCell="1" allowOverlap="1">
            <wp:simplePos x="0" y="0"/>
            <wp:positionH relativeFrom="column">
              <wp:posOffset>2827020</wp:posOffset>
            </wp:positionH>
            <wp:positionV relativeFrom="paragraph">
              <wp:posOffset>330200</wp:posOffset>
            </wp:positionV>
            <wp:extent cx="1510665" cy="1492885"/>
            <wp:effectExtent l="0" t="0" r="635" b="5715"/>
            <wp:wrapNone/>
            <wp:docPr id="1035" name="图片 17" descr="IMG_2057(20240410-150202)"/>
            <wp:cNvGraphicFramePr/>
            <a:graphic xmlns:a="http://schemas.openxmlformats.org/drawingml/2006/main">
              <a:graphicData uri="http://schemas.openxmlformats.org/drawingml/2006/picture">
                <pic:pic xmlns:pic="http://schemas.openxmlformats.org/drawingml/2006/picture">
                  <pic:nvPicPr>
                    <pic:cNvPr id="1035" name="图片 17" descr="IMG_2057(20240410-150202)"/>
                    <pic:cNvPicPr/>
                  </pic:nvPicPr>
                  <pic:blipFill>
                    <a:blip r:embed="rId10" cstate="print"/>
                    <a:srcRect/>
                    <a:stretch>
                      <a:fillRect/>
                    </a:stretch>
                  </pic:blipFill>
                  <pic:spPr>
                    <a:xfrm>
                      <a:off x="0" y="0"/>
                      <a:ext cx="1510665" cy="1492885"/>
                    </a:xfrm>
                    <a:prstGeom prst="rect">
                      <a:avLst/>
                    </a:prstGeom>
                  </pic:spPr>
                </pic:pic>
              </a:graphicData>
            </a:graphic>
          </wp:anchor>
        </w:drawing>
      </w:r>
      <w:r>
        <w:rPr>
          <w:rFonts w:hint="eastAsia" w:ascii="黑体" w:hAnsi="黑体" w:eastAsia="黑体" w:cs="黑体"/>
          <w:b w:val="0"/>
          <w:bCs w:val="0"/>
          <w:sz w:val="28"/>
          <w:szCs w:val="28"/>
        </w:rPr>
        <w:t>【小试牛刀】</w:t>
      </w:r>
    </w:p>
    <w:p>
      <w:pPr>
        <w:keepNext w:val="0"/>
        <w:keepLines w:val="0"/>
        <w:pageBreakBefore w:val="0"/>
        <w:widowControl w:val="0"/>
        <w:numPr>
          <w:ilvl w:val="0"/>
          <w:numId w:val="4"/>
        </w:numPr>
        <w:kinsoku/>
        <w:wordWrap/>
        <w:overflowPunct/>
        <w:topLinePunct w:val="0"/>
        <w:autoSpaceDE/>
        <w:autoSpaceDN/>
        <w:bidi w:val="0"/>
        <w:adjustRightInd/>
        <w:snapToGrid/>
        <w:spacing w:line="440" w:lineRule="atLeast"/>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下</w:t>
      </w:r>
      <w:r>
        <w:rPr>
          <w:rFonts w:ascii="宋体" w:hAnsi="宋体" w:eastAsia="宋体" w:cs="宋体"/>
          <w:sz w:val="24"/>
          <w:szCs w:val="24"/>
        </w:rPr>
        <w:t>图说明，我国宪法是</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color w:val="FF0000"/>
          <w:sz w:val="24"/>
          <w:szCs w:val="24"/>
          <w:lang w:val="en-US" w:eastAsia="zh-CN"/>
        </w:rPr>
        <w:t>A</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jc w:val="left"/>
        <w:textAlignment w:val="auto"/>
        <w:rPr>
          <w:rFonts w:hint="eastAsia" w:ascii="宋体" w:hAnsi="宋体" w:eastAsia="宋体" w:cs="宋体"/>
          <w:sz w:val="24"/>
          <w:szCs w:val="24"/>
        </w:rPr>
      </w:pPr>
      <w:r>
        <w:rPr>
          <w:rFonts w:ascii="宋体" w:hAnsi="宋体" w:eastAsia="宋体" w:cs="宋体"/>
          <w:sz w:val="24"/>
          <w:szCs w:val="24"/>
        </w:rPr>
        <w:t>A.国家根本法</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jc w:val="left"/>
        <w:textAlignment w:val="auto"/>
        <w:rPr>
          <w:rFonts w:hint="eastAsia" w:ascii="宋体" w:hAnsi="宋体" w:eastAsia="宋体" w:cs="宋体"/>
          <w:sz w:val="24"/>
          <w:szCs w:val="24"/>
        </w:rPr>
      </w:pPr>
      <w:r>
        <w:rPr>
          <w:rFonts w:ascii="宋体" w:hAnsi="宋体" w:eastAsia="宋体" w:cs="宋体"/>
          <w:sz w:val="24"/>
          <w:szCs w:val="24"/>
        </w:rPr>
        <w:t>B.社会具体问题的规定</w:t>
      </w:r>
      <w:r>
        <w:rPr>
          <w:rFonts w:hint="eastAsia" w:ascii="宋体" w:hAnsi="宋体" w:eastAsia="宋体" w:cs="宋体"/>
          <w:sz w:val="24"/>
          <w:szCs w:val="24"/>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jc w:val="left"/>
        <w:textAlignment w:val="auto"/>
        <w:rPr>
          <w:rFonts w:hint="eastAsia" w:ascii="宋体" w:hAnsi="宋体" w:eastAsia="宋体" w:cs="宋体"/>
          <w:sz w:val="24"/>
          <w:szCs w:val="24"/>
        </w:rPr>
      </w:pPr>
      <w:r>
        <w:rPr>
          <w:rFonts w:ascii="宋体" w:hAnsi="宋体" w:eastAsia="宋体" w:cs="宋体"/>
          <w:sz w:val="24"/>
          <w:szCs w:val="24"/>
        </w:rPr>
        <w:t>C.法律的总和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jc w:val="left"/>
        <w:textAlignment w:val="auto"/>
        <w:rPr>
          <w:rFonts w:hint="eastAsia" w:ascii="宋体" w:hAnsi="宋体" w:eastAsia="宋体" w:cs="宋体"/>
          <w:sz w:val="24"/>
          <w:szCs w:val="24"/>
        </w:rPr>
      </w:pPr>
      <w:r>
        <w:rPr>
          <w:rFonts w:ascii="宋体" w:hAnsi="宋体" w:eastAsia="宋体" w:cs="宋体"/>
          <w:sz w:val="24"/>
          <w:szCs w:val="24"/>
        </w:rPr>
        <w:t>D.公民权利的唯一保障</w:t>
      </w:r>
    </w:p>
    <w:p>
      <w:pPr>
        <w:keepNext w:val="0"/>
        <w:keepLines w:val="0"/>
        <w:pageBreakBefore w:val="0"/>
        <w:widowControl w:val="0"/>
        <w:numPr>
          <w:ilvl w:val="0"/>
          <w:numId w:val="3"/>
        </w:numPr>
        <w:kinsoku/>
        <w:wordWrap/>
        <w:overflowPunct/>
        <w:topLinePunct w:val="0"/>
        <w:autoSpaceDE/>
        <w:autoSpaceDN/>
        <w:bidi w:val="0"/>
        <w:adjustRightInd/>
        <w:snapToGrid/>
        <w:spacing w:line="440" w:lineRule="atLeast"/>
        <w:textAlignment w:val="auto"/>
        <w:rPr>
          <w:rFonts w:hint="default" w:ascii="Times New Roman Regular" w:hAnsi="Times New Roman Regular" w:cs="Times New Roman Regular"/>
          <w:sz w:val="24"/>
          <w:szCs w:val="24"/>
        </w:rPr>
        <w:sectPr>
          <w:headerReference r:id="rId5" w:type="default"/>
          <w:footerReference r:id="rId6" w:type="default"/>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40" w:lineRule="atLeast"/>
        <w:textAlignment w:val="auto"/>
        <w:rPr>
          <w:rFonts w:hint="eastAsia" w:ascii="宋体" w:hAnsi="宋体" w:eastAsia="宋体" w:cs="宋体"/>
          <w:sz w:val="24"/>
          <w:szCs w:val="24"/>
        </w:rPr>
      </w:pPr>
      <w:r>
        <w:rPr>
          <w:rFonts w:hint="eastAsia"/>
          <w:sz w:val="24"/>
          <w:szCs w:val="24"/>
          <w:lang w:val="en-US" w:eastAsia="zh-CN"/>
        </w:rPr>
        <w:t>2.</w:t>
      </w:r>
      <w:r>
        <w:rPr>
          <w:rFonts w:hint="eastAsia"/>
          <w:sz w:val="24"/>
          <w:szCs w:val="24"/>
        </w:rPr>
        <w:t>“我宣誓</w:t>
      </w:r>
      <w:r>
        <w:rPr>
          <w:rFonts w:hint="eastAsia"/>
          <w:sz w:val="24"/>
          <w:szCs w:val="24"/>
          <w:lang w:eastAsia="zh-CN"/>
        </w:rPr>
        <w:t>：</w:t>
      </w:r>
      <w:r>
        <w:rPr>
          <w:rFonts w:hint="eastAsia"/>
          <w:sz w:val="24"/>
          <w:szCs w:val="24"/>
        </w:rPr>
        <w:t>忠于中华人民共和国宪法</w:t>
      </w:r>
      <w:r>
        <w:rPr>
          <w:rFonts w:hint="eastAsia"/>
          <w:sz w:val="24"/>
          <w:szCs w:val="24"/>
          <w:lang w:eastAsia="zh-CN"/>
        </w:rPr>
        <w:t>，</w:t>
      </w:r>
      <w:r>
        <w:rPr>
          <w:rFonts w:hint="eastAsia"/>
          <w:sz w:val="24"/>
          <w:szCs w:val="24"/>
        </w:rPr>
        <w:t>维护宪法权威</w:t>
      </w:r>
      <w:r>
        <w:rPr>
          <w:rFonts w:hint="eastAsia"/>
          <w:sz w:val="24"/>
          <w:szCs w:val="24"/>
          <w:lang w:eastAsia="zh-CN"/>
        </w:rPr>
        <w:t>，</w:t>
      </w:r>
      <w:r>
        <w:rPr>
          <w:rFonts w:hint="eastAsia"/>
          <w:sz w:val="24"/>
          <w:szCs w:val="24"/>
        </w:rPr>
        <w:t>履行法定职责……”如今</w:t>
      </w:r>
      <w:r>
        <w:rPr>
          <w:rFonts w:hint="eastAsia"/>
          <w:sz w:val="24"/>
          <w:szCs w:val="24"/>
          <w:lang w:eastAsia="zh-CN"/>
        </w:rPr>
        <w:t>，</w:t>
      </w:r>
      <w:r>
        <w:rPr>
          <w:rFonts w:hint="eastAsia"/>
          <w:sz w:val="24"/>
          <w:szCs w:val="24"/>
        </w:rPr>
        <w:t>新任命的国家工作人员向宪法郑重宣誓</w:t>
      </w:r>
      <w:r>
        <w:rPr>
          <w:rFonts w:hint="eastAsia"/>
          <w:sz w:val="24"/>
          <w:szCs w:val="24"/>
          <w:lang w:eastAsia="zh-CN"/>
        </w:rPr>
        <w:t>，</w:t>
      </w:r>
      <w:r>
        <w:rPr>
          <w:rFonts w:hint="eastAsia"/>
          <w:sz w:val="24"/>
          <w:szCs w:val="24"/>
        </w:rPr>
        <w:t>已经成为当今中国政治生活中的常见一幕。宪法宣誓</w:t>
      </w:r>
      <w:r>
        <w:rPr>
          <w:rFonts w:hint="eastAsia" w:ascii="宋体" w:hAnsi="宋体" w:eastAsia="宋体" w:cs="宋体"/>
          <w:sz w:val="24"/>
          <w:szCs w:val="24"/>
        </w:rPr>
        <w:t xml:space="preserve">( </w:t>
      </w:r>
      <w:r>
        <w:rPr>
          <w:rFonts w:hint="eastAsia" w:ascii="宋体" w:hAnsi="宋体" w:eastAsia="宋体" w:cs="宋体"/>
          <w:color w:val="FF0000"/>
          <w:sz w:val="24"/>
          <w:szCs w:val="24"/>
          <w:lang w:val="en-US" w:eastAsia="zh-CN"/>
        </w:rPr>
        <w:t xml:space="preserve"> B</w:t>
      </w:r>
      <w:r>
        <w:rPr>
          <w:rFonts w:hint="eastAsia" w:ascii="宋体" w:hAnsi="宋体" w:eastAsia="宋体" w:cs="宋体"/>
          <w:color w:val="FF0000"/>
          <w:sz w:val="24"/>
          <w:szCs w:val="24"/>
        </w:rPr>
        <w:t xml:space="preserve"> </w:t>
      </w:r>
      <w:r>
        <w:rPr>
          <w:rFonts w:hint="eastAsia" w:ascii="宋体" w:hAnsi="宋体" w:eastAsia="宋体" w:cs="宋体"/>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eastAsia"/>
          <w:sz w:val="24"/>
          <w:szCs w:val="24"/>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eastAsia"/>
          <w:sz w:val="24"/>
          <w:szCs w:val="24"/>
        </w:rPr>
      </w:pPr>
      <w:r>
        <w:rPr>
          <w:rFonts w:hint="eastAsia"/>
          <w:sz w:val="24"/>
          <w:szCs w:val="24"/>
        </w:rPr>
        <w:t>①昭示了宪法至高无上的权威</w:t>
      </w:r>
      <w:r>
        <w:rPr>
          <w:rFonts w:hint="eastAsia"/>
          <w:sz w:val="24"/>
          <w:szCs w:val="24"/>
          <w:lang w:val="en-US" w:eastAsia="zh-CN"/>
        </w:rPr>
        <w:t xml:space="preserve">          </w:t>
      </w:r>
      <w:r>
        <w:rPr>
          <w:rFonts w:hint="eastAsia"/>
          <w:sz w:val="24"/>
          <w:szCs w:val="24"/>
        </w:rPr>
        <w:t>②说明宪法的制定修改更严格</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eastAsia"/>
          <w:sz w:val="24"/>
          <w:szCs w:val="24"/>
        </w:rPr>
      </w:pPr>
      <w:r>
        <w:rPr>
          <w:rFonts w:hint="eastAsia"/>
          <w:sz w:val="24"/>
          <w:szCs w:val="24"/>
        </w:rPr>
        <w:t>③营造了尊崇宪法的法治氛围</w:t>
      </w:r>
      <w:r>
        <w:rPr>
          <w:rFonts w:hint="eastAsia"/>
          <w:sz w:val="24"/>
          <w:szCs w:val="24"/>
          <w:lang w:val="en-US" w:eastAsia="zh-CN"/>
        </w:rPr>
        <w:t xml:space="preserve">          </w:t>
      </w:r>
      <w:r>
        <w:rPr>
          <w:rFonts w:hint="eastAsia"/>
          <w:sz w:val="24"/>
          <w:szCs w:val="24"/>
        </w:rPr>
        <w:t>④确保了公民能自觉遵守宪法</w:t>
      </w:r>
    </w:p>
    <w:p>
      <w:pPr>
        <w:keepNext w:val="0"/>
        <w:keepLines w:val="0"/>
        <w:pageBreakBefore w:val="0"/>
        <w:widowControl w:val="0"/>
        <w:numPr>
          <w:ilvl w:val="0"/>
          <w:numId w:val="5"/>
        </w:numPr>
        <w:kinsoku/>
        <w:wordWrap/>
        <w:overflowPunct/>
        <w:topLinePunct w:val="0"/>
        <w:autoSpaceDE/>
        <w:autoSpaceDN/>
        <w:bidi w:val="0"/>
        <w:adjustRightInd/>
        <w:snapToGrid/>
        <w:spacing w:line="440" w:lineRule="atLeast"/>
        <w:textAlignment w:val="auto"/>
        <w:rPr>
          <w:rFonts w:hint="eastAsia"/>
          <w:sz w:val="24"/>
          <w:szCs w:val="24"/>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5"/>
        </w:numPr>
        <w:kinsoku/>
        <w:wordWrap/>
        <w:overflowPunct/>
        <w:topLinePunct w:val="0"/>
        <w:autoSpaceDE/>
        <w:autoSpaceDN/>
        <w:bidi w:val="0"/>
        <w:adjustRightInd/>
        <w:snapToGrid/>
        <w:spacing w:line="440" w:lineRule="atLeast"/>
        <w:textAlignment w:val="auto"/>
        <w:rPr>
          <w:rFonts w:hint="eastAsia"/>
          <w:sz w:val="24"/>
          <w:szCs w:val="24"/>
        </w:rPr>
      </w:pPr>
      <w:r>
        <w:rPr>
          <w:rFonts w:hint="eastAsia"/>
          <w:sz w:val="24"/>
          <w:szCs w:val="24"/>
        </w:rPr>
        <w:t>①②</w:t>
      </w:r>
      <w:r>
        <w:rPr>
          <w:rFonts w:hint="eastAsia"/>
          <w:sz w:val="24"/>
          <w:szCs w:val="24"/>
        </w:rPr>
        <w:tab/>
      </w:r>
      <w:r>
        <w:rPr>
          <w:rFonts w:hint="eastAsia"/>
          <w:sz w:val="24"/>
          <w:szCs w:val="24"/>
          <w:lang w:val="en-US" w:eastAsia="zh-CN"/>
        </w:rPr>
        <w:t xml:space="preserve">          </w:t>
      </w:r>
      <w:r>
        <w:rPr>
          <w:rFonts w:hint="eastAsia"/>
          <w:sz w:val="24"/>
          <w:szCs w:val="24"/>
        </w:rPr>
        <w:t>B.①③</w:t>
      </w:r>
      <w:r>
        <w:rPr>
          <w:rFonts w:hint="eastAsia"/>
          <w:sz w:val="24"/>
          <w:szCs w:val="24"/>
        </w:rPr>
        <w:tab/>
      </w:r>
      <w:r>
        <w:rPr>
          <w:rFonts w:hint="eastAsia"/>
          <w:sz w:val="24"/>
          <w:szCs w:val="24"/>
          <w:lang w:val="en-US" w:eastAsia="zh-CN"/>
        </w:rPr>
        <w:t xml:space="preserve">            </w:t>
      </w:r>
      <w:r>
        <w:rPr>
          <w:rFonts w:hint="eastAsia"/>
          <w:sz w:val="24"/>
          <w:szCs w:val="24"/>
        </w:rPr>
        <w:t>C.②④</w:t>
      </w:r>
      <w:r>
        <w:rPr>
          <w:rFonts w:hint="eastAsia"/>
          <w:sz w:val="24"/>
          <w:szCs w:val="24"/>
        </w:rPr>
        <w:tab/>
      </w:r>
      <w:r>
        <w:rPr>
          <w:rFonts w:hint="eastAsia"/>
          <w:sz w:val="24"/>
          <w:szCs w:val="24"/>
          <w:lang w:val="en-US" w:eastAsia="zh-CN"/>
        </w:rPr>
        <w:t xml:space="preserve">            </w:t>
      </w:r>
      <w:r>
        <w:rPr>
          <w:rFonts w:hint="eastAsia"/>
          <w:sz w:val="24"/>
          <w:szCs w:val="24"/>
        </w:rPr>
        <w:t>D.③④</w:t>
      </w:r>
    </w:p>
    <w:p>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40" w:lineRule="atLeast"/>
        <w:textAlignment w:val="auto"/>
        <w:rPr>
          <w:rFonts w:hint="default" w:ascii="Times New Roman Regular" w:hAnsi="Times New Roman Regular" w:eastAsia="宋体" w:cs="Times New Roman Regular"/>
          <w:color w:val="FF0000"/>
          <w:sz w:val="24"/>
          <w:szCs w:val="24"/>
        </w:rPr>
      </w:pPr>
      <w:r>
        <w:rPr>
          <w:rFonts w:hint="eastAsia"/>
          <w:sz w:val="24"/>
          <w:szCs w:val="24"/>
          <w:lang w:val="en-US" w:eastAsia="zh-CN"/>
        </w:rPr>
        <w:t>3</w:t>
      </w:r>
      <w:bookmarkStart w:id="0" w:name="_GoBack"/>
      <w:bookmarkEnd w:id="0"/>
      <w:r>
        <w:rPr>
          <w:rFonts w:hint="eastAsia" w:ascii="Times New Roman Regular" w:hAnsi="Times New Roman Regular" w:eastAsia="宋体" w:cs="Times New Roman Regular"/>
          <w:sz w:val="24"/>
          <w:szCs w:val="24"/>
          <w:lang w:val="en-US" w:eastAsia="zh-CN"/>
        </w:rPr>
        <w:t>.</w:t>
      </w:r>
      <w:r>
        <w:rPr>
          <w:rFonts w:hint="default" w:ascii="Times New Roman Regular" w:hAnsi="Times New Roman Regular" w:eastAsia="宋体" w:cs="Times New Roman Regular"/>
          <w:sz w:val="24"/>
          <w:szCs w:val="24"/>
        </w:rPr>
        <w:t>习近平总书记提出，要推动宪法深入人心，走近人民群众，推动宪法实施成为全体人民的自觉行动。为增强宪法意识，我们青少年要</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color w:val="FF0000"/>
          <w:sz w:val="24"/>
          <w:szCs w:val="24"/>
          <w:lang w:val="en-US" w:eastAsia="zh-CN"/>
        </w:rPr>
        <w:t>D</w:t>
      </w:r>
      <w:r>
        <w:rPr>
          <w:rFonts w:hint="eastAsia" w:ascii="宋体" w:hAnsi="宋体" w:eastAsia="宋体" w:cs="宋体"/>
          <w:color w:val="FF0000"/>
          <w:sz w:val="24"/>
          <w:szCs w:val="24"/>
        </w:rPr>
        <w:t xml:space="preserve"> </w:t>
      </w:r>
      <w:r>
        <w:rPr>
          <w:rFonts w:hint="eastAsia" w:ascii="宋体" w:hAnsi="宋体" w:eastAsia="宋体" w:cs="宋体"/>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①自觉担负起宪法监督职责</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②理解并认同宪法的价值，增强对宪法的信服和尊崇，自觉接受宪法的指引与要求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③在理解我国宪法主要内容的基础上，着重领会我国宪法的原则和精神</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Times New Roman Regular" w:hAnsi="Times New Roman Regular" w:eastAsia="宋体" w:cs="Times New Roman Regular"/>
          <w:sz w:val="24"/>
          <w:szCs w:val="24"/>
        </w:rPr>
      </w:pPr>
      <w:r>
        <w:rPr>
          <w:rFonts w:hint="default" w:ascii="Times New Roman Regular" w:hAnsi="Times New Roman Regular" w:eastAsia="宋体" w:cs="Times New Roman Regular"/>
          <w:sz w:val="24"/>
          <w:szCs w:val="24"/>
        </w:rPr>
        <w:t>④坚决维护宪法的权威，自觉抵制各种妨碍宪法实施、损害宪法尊严的行为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Times New Roman Regular" w:hAnsi="Times New Roman Regular" w:eastAsia="宋体" w:cs="Times New Roman Regular"/>
          <w:sz w:val="24"/>
          <w:szCs w:val="24"/>
        </w:rPr>
        <w:sectPr>
          <w:type w:val="continuous"/>
          <w:pgSz w:w="11906" w:h="16838"/>
          <w:pgMar w:top="1440" w:right="1800" w:bottom="1440" w:left="1800" w:header="851" w:footer="992" w:gutter="0"/>
          <w:cols w:space="425" w:num="1"/>
          <w:docGrid w:type="lines" w:linePitch="312"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440" w:lineRule="atLeast"/>
        <w:textAlignment w:val="auto"/>
        <w:rPr>
          <w:rFonts w:hint="default" w:ascii="黑体" w:hAnsi="黑体" w:eastAsia="黑体" w:cs="黑体"/>
          <w:b/>
          <w:bCs/>
          <w:sz w:val="32"/>
          <w:szCs w:val="40"/>
          <w:lang w:val="en-US" w:eastAsia="zh-CN"/>
        </w:rPr>
      </w:pPr>
      <w:r>
        <w:rPr>
          <w:rFonts w:hint="eastAsia" w:ascii="Times New Roman Regular" w:hAnsi="Times New Roman Regular" w:eastAsia="宋体" w:cs="Times New Roman Regular"/>
          <w:sz w:val="24"/>
          <w:szCs w:val="24"/>
          <w:lang w:val="en-US" w:eastAsia="zh-CN"/>
        </w:rPr>
        <w:t>A.</w:t>
      </w:r>
      <w:r>
        <w:rPr>
          <w:rFonts w:hint="default" w:ascii="Times New Roman Regular" w:hAnsi="Times New Roman Regular" w:eastAsia="宋体" w:cs="Times New Roman Regular"/>
          <w:sz w:val="24"/>
          <w:szCs w:val="24"/>
        </w:rPr>
        <w:t>①②③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 xml:space="preserve">　B.①②④     </w:t>
      </w:r>
      <w:r>
        <w:rPr>
          <w:rFonts w:hint="eastAsia" w:ascii="Times New Roman Regular" w:hAnsi="Times New Roman Regular" w:eastAsia="宋体" w:cs="Times New Roman Regular"/>
          <w:sz w:val="24"/>
          <w:szCs w:val="24"/>
          <w:lang w:val="en-US" w:eastAsia="zh-CN"/>
        </w:rPr>
        <w:t xml:space="preserve">     </w:t>
      </w:r>
      <w:r>
        <w:rPr>
          <w:rFonts w:hint="default" w:ascii="Times New Roman Regular" w:hAnsi="Times New Roman Regular" w:eastAsia="宋体" w:cs="Times New Roman Regular"/>
          <w:sz w:val="24"/>
          <w:szCs w:val="24"/>
        </w:rPr>
        <w:t xml:space="preserve"> C.①③④</w:t>
      </w:r>
      <w:r>
        <w:rPr>
          <w:rFonts w:hint="eastAsia" w:ascii="Times New Roman Regular" w:hAnsi="Times New Roman Regular" w:cs="Times New Roman Regular"/>
          <w:sz w:val="24"/>
          <w:szCs w:val="24"/>
          <w:lang w:val="en-US" w:eastAsia="zh-CN"/>
        </w:rPr>
        <w:t xml:space="preserve">          D</w:t>
      </w:r>
      <w:r>
        <w:rPr>
          <w:rFonts w:hint="default" w:ascii="Times New Roman Regular" w:hAnsi="Times New Roman Regular" w:eastAsia="宋体" w:cs="Times New Roman Regular"/>
          <w:sz w:val="24"/>
          <w:szCs w:val="24"/>
        </w:rPr>
        <w:t>.②③④</w:t>
      </w:r>
    </w:p>
    <w:sectPr>
      <w:headerReference r:id="rId7" w:type="default"/>
      <w:footerReference r:id="rId8" w:type="default"/>
      <w:type w:val="continuous"/>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EF" w:usb1="C0007841" w:usb2="00000009" w:usb3="00000000" w:csb0="400001FF" w:csb1="FFFF0000"/>
    <w:embedRegular r:id="rId1" w:fontKey="{9ED118FD-CC76-D48F-5D03-266692B50267}"/>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embedRegular r:id="rId2" w:fontKey="{C2E08E6B-E1A4-930D-5D03-26668BCE1FCF}"/>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embedRegular r:id="rId3" w:fontKey="{0FB78BD9-6CA1-1468-5D03-2666871582CA}"/>
  </w:font>
  <w:font w:name="Times New Roman Regular">
    <w:panose1 w:val="02020603050405020304"/>
    <w:charset w:val="00"/>
    <w:family w:val="auto"/>
    <w:pitch w:val="default"/>
    <w:sig w:usb0="E0002AEF" w:usb1="C0007841" w:usb2="00000009" w:usb3="00000000" w:csb0="400001FF" w:csb1="FFFF0000"/>
    <w:embedRegular r:id="rId4" w:fontKey="{7A9D06F9-F369-2BB0-5D03-2666956318F9}"/>
  </w:font>
  <w:font w:name="华文楷体">
    <w:panose1 w:val="02010600040101010101"/>
    <w:charset w:val="86"/>
    <w:family w:val="auto"/>
    <w:pitch w:val="default"/>
    <w:sig w:usb0="80000287" w:usb1="280F3C52" w:usb2="00000016" w:usb3="00000000" w:csb0="0004001F"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sz w:val="20"/>
        <w:szCs w:val="28"/>
        <w:lang w:val="en-US"/>
      </w:rPr>
    </w:pPr>
    <w:r>
      <w:rPr>
        <w:sz w:val="20"/>
        <w:szCs w:val="28"/>
      </w:rPr>
      <mc:AlternateContent>
        <mc:Choice Requires="wps">
          <w:drawing>
            <wp:anchor distT="0" distB="0" distL="0" distR="0" simplePos="0" relativeHeight="251659264" behindDoc="0" locked="0" layoutInCell="1" allowOverlap="1">
              <wp:simplePos x="0" y="0"/>
              <wp:positionH relativeFrom="margin">
                <wp:posOffset>2604770</wp:posOffset>
              </wp:positionH>
              <wp:positionV relativeFrom="paragraph">
                <wp:posOffset>0</wp:posOffset>
              </wp:positionV>
              <wp:extent cx="1828800" cy="1828800"/>
              <wp:effectExtent l="0" t="0" r="0" b="0"/>
              <wp:wrapNone/>
              <wp:docPr id="4098" name="文本框 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7" o:spid="_x0000_s1026" o:spt="1" style="position:absolute;left:0pt;margin-left:205.1pt;margin-top:0pt;height:144pt;width:144pt;mso-position-horizontal-relative:margin;mso-wrap-style:none;z-index:251659264;mso-width-relative:page;mso-height-relative:page;" filled="f" stroked="f" coordsize="21600,21600" o:gfxdata="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R/TNRNQAAAAI&#10;AQAADwAAAAAAAAABACAAAAA4AAAAZHJzL2Rvd25yZXYueG1sUEsBAhQAFAAAAAgAh07iQGEGSDjR&#10;AQAAngMAAA4AAAAAAAAAAQAgAAAAOQEAAGRycy9lMm9Eb2MueG1sUEsFBgAAAAAGAAYAWQEAAHwF&#10;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rect>
          </w:pict>
        </mc:Fallback>
      </mc:AlternateContent>
    </w:r>
  </w:p>
  <w:p>
    <w:pPr>
      <w:pStyle w:val="2"/>
      <w:jc w:val="center"/>
      <w:rPr>
        <w:rFonts w:hint="default" w:eastAsia="宋体"/>
        <w:sz w:val="20"/>
        <w:szCs w:val="28"/>
        <w:lang w:val="en-US"/>
      </w:rPr>
    </w:pPr>
    <w:r>
      <w:rPr>
        <w:rFonts w:hint="eastAsia"/>
        <w:sz w:val="20"/>
        <w:szCs w:val="28"/>
        <w:lang w:val="en-US"/>
      </w:rPr>
      <w:t>长沙市教育科学研究院</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sz w:val="20"/>
        <w:szCs w:val="28"/>
        <w:lang w:val="en-US"/>
      </w:rPr>
    </w:pPr>
    <w:r>
      <w:rPr>
        <w:sz w:val="20"/>
        <w:szCs w:val="28"/>
      </w:rPr>
      <mc:AlternateContent>
        <mc:Choice Requires="wps">
          <w:drawing>
            <wp:anchor distT="0" distB="0" distL="0" distR="0" simplePos="0" relativeHeight="251659264" behindDoc="0" locked="0" layoutInCell="1" allowOverlap="1">
              <wp:simplePos x="0" y="0"/>
              <wp:positionH relativeFrom="margin">
                <wp:posOffset>2604770</wp:posOffset>
              </wp:positionH>
              <wp:positionV relativeFrom="paragraph">
                <wp:posOffset>0</wp:posOffset>
              </wp:positionV>
              <wp:extent cx="1828800" cy="1828800"/>
              <wp:effectExtent l="0" t="0" r="0" b="0"/>
              <wp:wrapNone/>
              <wp:docPr id="4100" name="文本框 19"/>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9" o:spid="_x0000_s1026" o:spt="1" style="position:absolute;left:0pt;margin-left:205.1pt;margin-top:0pt;height:144pt;width:144pt;mso-position-horizontal-relative:margin;mso-wrap-style:none;z-index:251659264;mso-width-relative:page;mso-height-relative:page;" filled="f" stroked="f" coordsize="21600,21600" o:gfxdata="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R/TNRNQAAAAI&#10;AQAADwAAAAAAAAABACAAAAA4AAAAZHJzL2Rvd25yZXYueG1sUEsBAhQAFAAAAAgAh07iQAySARHR&#10;AQAAnwMAAA4AAAAAAAAAAQAgAAAAOQEAAGRycy9lMm9Eb2MueG1sUEsFBgAAAAAGAAYAWQEAAHwF&#10;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rect>
          </w:pict>
        </mc:Fallback>
      </mc:AlternateContent>
    </w:r>
  </w:p>
  <w:p>
    <w:pPr>
      <w:pStyle w:val="2"/>
      <w:jc w:val="center"/>
      <w:rPr>
        <w:rFonts w:hint="default" w:eastAsia="宋体"/>
        <w:sz w:val="20"/>
        <w:szCs w:val="28"/>
        <w:lang w:val="en-US"/>
      </w:rPr>
    </w:pPr>
    <w:r>
      <w:rPr>
        <w:rFonts w:hint="eastAsia"/>
        <w:sz w:val="20"/>
        <w:szCs w:val="28"/>
        <w:lang w:val="en-US"/>
      </w:rPr>
      <w:t>长沙市教育科学研究院</w:t>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sz w:val="20"/>
        <w:szCs w:val="28"/>
        <w:lang w:val="en-US"/>
      </w:rPr>
    </w:pPr>
    <w:r>
      <w:rPr>
        <w:sz w:val="20"/>
        <w:szCs w:val="28"/>
      </w:rPr>
      <mc:AlternateContent>
        <mc:Choice Requires="wps">
          <w:drawing>
            <wp:anchor distT="0" distB="0" distL="0" distR="0" simplePos="0" relativeHeight="251659264" behindDoc="0" locked="0" layoutInCell="1" allowOverlap="1">
              <wp:simplePos x="0" y="0"/>
              <wp:positionH relativeFrom="margin">
                <wp:posOffset>2604770</wp:posOffset>
              </wp:positionH>
              <wp:positionV relativeFrom="paragraph">
                <wp:posOffset>0</wp:posOffset>
              </wp:positionV>
              <wp:extent cx="1828800" cy="1828800"/>
              <wp:effectExtent l="0" t="0" r="0" b="0"/>
              <wp:wrapNone/>
              <wp:docPr id="4102" name="文本框 10"/>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0" o:spid="_x0000_s1026" o:spt="1" style="position:absolute;left:0pt;margin-left:205.1pt;margin-top:0pt;height:144pt;width:144pt;mso-position-horizontal-relative:margin;mso-wrap-style:none;z-index:251659264;mso-width-relative:page;mso-height-relative:page;" filled="f" stroked="f" coordsize="21600,21600" o:gfxdata="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R/TNRNQAAAAI&#10;AQAADwAAAAAAAAABACAAAAA4AAAAZHJzL2Rvd25yZXYueG1sUEsBAhQAFAAAAAgAh07iQL5iIXPR&#10;AQAAnwMAAA4AAAAAAAAAAQAgAAAAOQEAAGRycy9lMm9Eb2MueG1sUEsFBgAAAAAGAAYAWQEAAHwF&#10;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rect>
          </w:pict>
        </mc:Fallback>
      </mc:AlternateContent>
    </w:r>
  </w:p>
  <w:p>
    <w:pPr>
      <w:pStyle w:val="2"/>
      <w:jc w:val="center"/>
      <w:rPr>
        <w:rFonts w:hint="default" w:eastAsia="宋体"/>
        <w:sz w:val="20"/>
        <w:szCs w:val="28"/>
        <w:lang w:val="en-US"/>
      </w:rPr>
    </w:pPr>
    <w:r>
      <w:rPr>
        <w:rFonts w:hint="eastAsia"/>
        <w:sz w:val="20"/>
        <w:szCs w:val="28"/>
        <w:lang w:val="en-US"/>
      </w:rPr>
      <w:t>长沙市教育科学研究院</w: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center"/>
      <w:rPr>
        <w:rFonts w:hint="default"/>
      </w:rPr>
    </w:pPr>
    <w:r>
      <w:rPr>
        <w:rFonts w:hint="default"/>
      </w:rPr>
      <w:drawing>
        <wp:anchor distT="0" distB="0" distL="114300" distR="114300" simplePos="0" relativeHeight="251659264" behindDoc="0" locked="0" layoutInCell="1" allowOverlap="1">
          <wp:simplePos x="0" y="0"/>
          <wp:positionH relativeFrom="column">
            <wp:posOffset>22225</wp:posOffset>
          </wp:positionH>
          <wp:positionV relativeFrom="paragraph">
            <wp:posOffset>-44450</wp:posOffset>
          </wp:positionV>
          <wp:extent cx="407035" cy="407035"/>
          <wp:effectExtent l="0" t="0" r="24765" b="24765"/>
          <wp:wrapSquare wrapText="bothSides"/>
          <wp:docPr id="4097" name="图片 1" descr="1501692851250_.pic_hd"/>
          <wp:cNvGraphicFramePr/>
          <a:graphic xmlns:a="http://schemas.openxmlformats.org/drawingml/2006/main">
            <a:graphicData uri="http://schemas.openxmlformats.org/drawingml/2006/picture">
              <pic:pic xmlns:pic="http://schemas.openxmlformats.org/drawingml/2006/picture">
                <pic:nvPicPr>
                  <pic:cNvPr id="4097" name="图片 1" descr="1501692851250_.pic_hd"/>
                  <pic:cNvPicPr/>
                </pic:nvPicPr>
                <pic:blipFill>
                  <a:blip r:embed="rId1" cstate="print"/>
                  <a:srcRect/>
                  <a:stretch>
                    <a:fillRect/>
                  </a:stretch>
                </pic:blipFill>
                <pic:spPr>
                  <a:xfrm>
                    <a:off x="0" y="0"/>
                    <a:ext cx="407034" cy="407034"/>
                  </a:xfrm>
                  <a:prstGeom prst="rect">
                    <a:avLst/>
                  </a:prstGeom>
                </pic:spPr>
              </pic:pic>
            </a:graphicData>
          </a:graphic>
        </wp:anchor>
      </w:drawing>
    </w:r>
    <w:r>
      <w:rPr>
        <w:rFonts w:hint="default"/>
      </w:rPr>
      <w:t xml:space="preserve">   </w:t>
    </w:r>
  </w:p>
  <w:p>
    <w:pPr>
      <w:pStyle w:val="3"/>
      <w:pBdr>
        <w:bottom w:val="double" w:color="auto" w:sz="8" w:space="1"/>
      </w:pBdr>
      <w:ind w:firstLine="360"/>
      <w:jc w:val="center"/>
      <w:rPr>
        <w:rFonts w:hint="default"/>
        <w:sz w:val="20"/>
        <w:szCs w:val="28"/>
        <w:lang w:val="en-US"/>
      </w:rPr>
    </w:pPr>
    <w:r>
      <w:rPr>
        <w:rFonts w:hint="default"/>
        <w:sz w:val="20"/>
        <w:szCs w:val="28"/>
      </w:rPr>
      <w:t xml:space="preserve">    </w:t>
    </w:r>
    <w:r>
      <w:rPr>
        <w:rFonts w:hint="eastAsia"/>
        <w:sz w:val="20"/>
        <w:szCs w:val="28"/>
        <w:lang w:val="en-US"/>
      </w:rPr>
      <w:t>长沙名师云课堂</w:t>
    </w:r>
    <w:r>
      <w:rPr>
        <w:rFonts w:hint="default"/>
        <w:sz w:val="20"/>
        <w:szCs w:val="28"/>
      </w:rPr>
      <w:t xml:space="preserve"> </w:t>
    </w:r>
    <w:r>
      <w:rPr>
        <w:rFonts w:hint="default"/>
      </w:rPr>
      <w:t xml:space="preserve">                                          </w:t>
    </w:r>
    <w:r>
      <w:rPr>
        <w:rFonts w:hint="eastAsia"/>
        <w:sz w:val="20"/>
        <w:szCs w:val="28"/>
        <w:lang w:val="en-US" w:eastAsia="zh-CN"/>
      </w:rPr>
      <w:t>八</w:t>
    </w:r>
    <w:r>
      <w:rPr>
        <w:rFonts w:hint="eastAsia"/>
        <w:sz w:val="20"/>
        <w:szCs w:val="28"/>
        <w:lang w:val="en-US"/>
      </w:rPr>
      <w:t>年级</w:t>
    </w:r>
    <w:r>
      <w:rPr>
        <w:rFonts w:hint="default"/>
        <w:sz w:val="20"/>
        <w:szCs w:val="28"/>
      </w:rPr>
      <w:t xml:space="preserve"> </w:t>
    </w:r>
    <w:r>
      <w:rPr>
        <w:rFonts w:hint="eastAsia"/>
        <w:sz w:val="20"/>
        <w:szCs w:val="28"/>
        <w:lang w:val="en-US" w:eastAsia="zh-CN"/>
      </w:rPr>
      <w:t>道德与法治</w:t>
    </w:r>
  </w:p>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center"/>
      <w:rPr>
        <w:rFonts w:hint="default"/>
      </w:rPr>
    </w:pPr>
    <w:r>
      <w:rPr>
        <w:rFonts w:hint="default"/>
      </w:rPr>
      <w:drawing>
        <wp:anchor distT="0" distB="0" distL="114300" distR="114300" simplePos="0" relativeHeight="251659264" behindDoc="0" locked="0" layoutInCell="1" allowOverlap="1">
          <wp:simplePos x="0" y="0"/>
          <wp:positionH relativeFrom="column">
            <wp:posOffset>22225</wp:posOffset>
          </wp:positionH>
          <wp:positionV relativeFrom="paragraph">
            <wp:posOffset>-44450</wp:posOffset>
          </wp:positionV>
          <wp:extent cx="407035" cy="407035"/>
          <wp:effectExtent l="0" t="0" r="12065" b="12065"/>
          <wp:wrapSquare wrapText="bothSides"/>
          <wp:docPr id="4099" name="图片 18" descr="1501692851250_.pic_hd"/>
          <wp:cNvGraphicFramePr/>
          <a:graphic xmlns:a="http://schemas.openxmlformats.org/drawingml/2006/main">
            <a:graphicData uri="http://schemas.openxmlformats.org/drawingml/2006/picture">
              <pic:pic xmlns:pic="http://schemas.openxmlformats.org/drawingml/2006/picture">
                <pic:nvPicPr>
                  <pic:cNvPr id="4099" name="图片 18" descr="1501692851250_.pic_hd"/>
                  <pic:cNvPicPr/>
                </pic:nvPicPr>
                <pic:blipFill>
                  <a:blip r:embed="rId1" cstate="print"/>
                  <a:srcRect/>
                  <a:stretch>
                    <a:fillRect/>
                  </a:stretch>
                </pic:blipFill>
                <pic:spPr>
                  <a:xfrm>
                    <a:off x="0" y="0"/>
                    <a:ext cx="407034" cy="407034"/>
                  </a:xfrm>
                  <a:prstGeom prst="rect">
                    <a:avLst/>
                  </a:prstGeom>
                </pic:spPr>
              </pic:pic>
            </a:graphicData>
          </a:graphic>
        </wp:anchor>
      </w:drawing>
    </w:r>
    <w:r>
      <w:rPr>
        <w:rFonts w:hint="default"/>
      </w:rPr>
      <w:t xml:space="preserve">   </w:t>
    </w:r>
  </w:p>
  <w:p>
    <w:pPr>
      <w:pStyle w:val="3"/>
      <w:pBdr>
        <w:bottom w:val="double" w:color="auto" w:sz="8" w:space="1"/>
      </w:pBdr>
      <w:ind w:firstLine="360"/>
      <w:jc w:val="center"/>
      <w:rPr>
        <w:rFonts w:hint="default"/>
        <w:sz w:val="20"/>
        <w:szCs w:val="28"/>
        <w:lang w:val="en-US"/>
      </w:rPr>
    </w:pPr>
    <w:r>
      <w:rPr>
        <w:rFonts w:hint="default"/>
        <w:sz w:val="20"/>
        <w:szCs w:val="28"/>
      </w:rPr>
      <w:t xml:space="preserve">    </w:t>
    </w:r>
    <w:r>
      <w:rPr>
        <w:rFonts w:hint="eastAsia"/>
        <w:sz w:val="20"/>
        <w:szCs w:val="28"/>
        <w:lang w:val="en-US"/>
      </w:rPr>
      <w:t>长沙名师云课堂</w:t>
    </w:r>
    <w:r>
      <w:rPr>
        <w:rFonts w:hint="default"/>
        <w:sz w:val="20"/>
        <w:szCs w:val="28"/>
      </w:rPr>
      <w:t xml:space="preserve"> </w:t>
    </w:r>
    <w:r>
      <w:rPr>
        <w:rFonts w:hint="default"/>
      </w:rPr>
      <w:t xml:space="preserve">                                          </w:t>
    </w:r>
    <w:r>
      <w:rPr>
        <w:rFonts w:hint="eastAsia"/>
        <w:sz w:val="20"/>
        <w:szCs w:val="28"/>
        <w:lang w:val="en-US" w:eastAsia="zh-CN"/>
      </w:rPr>
      <w:t>八</w:t>
    </w:r>
    <w:r>
      <w:rPr>
        <w:rFonts w:hint="eastAsia"/>
        <w:sz w:val="20"/>
        <w:szCs w:val="28"/>
        <w:lang w:val="en-US"/>
      </w:rPr>
      <w:t>年级</w:t>
    </w:r>
    <w:r>
      <w:rPr>
        <w:rFonts w:hint="default"/>
        <w:sz w:val="20"/>
        <w:szCs w:val="28"/>
      </w:rPr>
      <w:t xml:space="preserve"> </w:t>
    </w:r>
    <w:r>
      <w:rPr>
        <w:rFonts w:hint="eastAsia"/>
        <w:sz w:val="20"/>
        <w:szCs w:val="28"/>
        <w:lang w:val="en-US" w:eastAsia="zh-CN"/>
      </w:rPr>
      <w:t>道德与法治</w:t>
    </w:r>
  </w:p>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center"/>
      <w:rPr>
        <w:rFonts w:hint="default"/>
      </w:rPr>
    </w:pPr>
    <w:r>
      <w:rPr>
        <w:rFonts w:hint="default"/>
      </w:rPr>
      <w:drawing>
        <wp:anchor distT="0" distB="0" distL="114300" distR="114300" simplePos="0" relativeHeight="251659264" behindDoc="0" locked="0" layoutInCell="1" allowOverlap="1">
          <wp:simplePos x="0" y="0"/>
          <wp:positionH relativeFrom="column">
            <wp:posOffset>22225</wp:posOffset>
          </wp:positionH>
          <wp:positionV relativeFrom="paragraph">
            <wp:posOffset>-44450</wp:posOffset>
          </wp:positionV>
          <wp:extent cx="407035" cy="407035"/>
          <wp:effectExtent l="0" t="0" r="4445" b="4445"/>
          <wp:wrapSquare wrapText="bothSides"/>
          <wp:docPr id="4101" name="图片 9" descr="1501692851250_.pic_hd"/>
          <wp:cNvGraphicFramePr/>
          <a:graphic xmlns:a="http://schemas.openxmlformats.org/drawingml/2006/main">
            <a:graphicData uri="http://schemas.openxmlformats.org/drawingml/2006/picture">
              <pic:pic xmlns:pic="http://schemas.openxmlformats.org/drawingml/2006/picture">
                <pic:nvPicPr>
                  <pic:cNvPr id="4101" name="图片 9" descr="1501692851250_.pic_hd"/>
                  <pic:cNvPicPr/>
                </pic:nvPicPr>
                <pic:blipFill>
                  <a:blip r:embed="rId1" cstate="print"/>
                  <a:srcRect/>
                  <a:stretch>
                    <a:fillRect/>
                  </a:stretch>
                </pic:blipFill>
                <pic:spPr>
                  <a:xfrm>
                    <a:off x="0" y="0"/>
                    <a:ext cx="407034" cy="407034"/>
                  </a:xfrm>
                  <a:prstGeom prst="rect">
                    <a:avLst/>
                  </a:prstGeom>
                </pic:spPr>
              </pic:pic>
            </a:graphicData>
          </a:graphic>
        </wp:anchor>
      </w:drawing>
    </w:r>
    <w:r>
      <w:rPr>
        <w:rFonts w:hint="default"/>
      </w:rPr>
      <w:t xml:space="preserve">   </w:t>
    </w:r>
  </w:p>
  <w:p>
    <w:pPr>
      <w:pStyle w:val="3"/>
      <w:pBdr>
        <w:bottom w:val="double" w:color="auto" w:sz="8" w:space="1"/>
      </w:pBdr>
      <w:ind w:firstLine="360"/>
      <w:jc w:val="center"/>
      <w:rPr>
        <w:rFonts w:hint="default"/>
        <w:sz w:val="20"/>
        <w:szCs w:val="28"/>
        <w:lang w:val="en-US"/>
      </w:rPr>
    </w:pPr>
    <w:r>
      <w:rPr>
        <w:rFonts w:hint="default"/>
        <w:sz w:val="20"/>
        <w:szCs w:val="28"/>
      </w:rPr>
      <w:t xml:space="preserve">    </w:t>
    </w:r>
    <w:r>
      <w:rPr>
        <w:rFonts w:hint="eastAsia"/>
        <w:sz w:val="20"/>
        <w:szCs w:val="28"/>
        <w:lang w:val="en-US"/>
      </w:rPr>
      <w:t>长沙名师云课堂</w:t>
    </w:r>
    <w:r>
      <w:rPr>
        <w:rFonts w:hint="default"/>
        <w:sz w:val="20"/>
        <w:szCs w:val="28"/>
      </w:rPr>
      <w:t xml:space="preserve"> </w:t>
    </w:r>
    <w:r>
      <w:rPr>
        <w:rFonts w:hint="default"/>
      </w:rPr>
      <w:t xml:space="preserve">                                          </w:t>
    </w:r>
    <w:r>
      <w:rPr>
        <w:rFonts w:hint="eastAsia"/>
        <w:sz w:val="20"/>
        <w:szCs w:val="28"/>
        <w:lang w:val="en-US" w:eastAsia="zh-CN"/>
      </w:rPr>
      <w:t>八</w:t>
    </w:r>
    <w:r>
      <w:rPr>
        <w:rFonts w:hint="eastAsia"/>
        <w:sz w:val="20"/>
        <w:szCs w:val="28"/>
        <w:lang w:val="en-US"/>
      </w:rPr>
      <w:t>年级</w:t>
    </w:r>
    <w:r>
      <w:rPr>
        <w:rFonts w:hint="default"/>
        <w:sz w:val="20"/>
        <w:szCs w:val="28"/>
      </w:rPr>
      <w:t xml:space="preserve"> </w:t>
    </w:r>
    <w:r>
      <w:rPr>
        <w:rFonts w:hint="eastAsia"/>
        <w:sz w:val="20"/>
        <w:szCs w:val="28"/>
        <w:lang w:val="en-US" w:eastAsia="zh-CN"/>
      </w:rPr>
      <w:t>道德与法治</w:t>
    </w:r>
  </w:p>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chineseCounting"/>
      <w:suff w:val="nothing"/>
      <w:lvlText w:val="%1、"/>
      <w:lvlJc w:val="left"/>
      <w:rPr>
        <w:rFonts w:hint="eastAsia" w:ascii="宋体" w:hAnsi="宋体" w:eastAsia="宋体" w:cs="宋体"/>
        <w:b/>
        <w:bCs/>
        <w:sz w:val="28"/>
        <w:szCs w:val="28"/>
      </w:rPr>
    </w:lvl>
  </w:abstractNum>
  <w:abstractNum w:abstractNumId="1">
    <w:nsid w:val="00000001"/>
    <w:multiLevelType w:val="singleLevel"/>
    <w:tmpl w:val="00000001"/>
    <w:lvl w:ilvl="0" w:tentative="0">
      <w:start w:val="1"/>
      <w:numFmt w:val="upperLetter"/>
      <w:lvlText w:val="%1."/>
      <w:lvlJc w:val="left"/>
      <w:pPr>
        <w:tabs>
          <w:tab w:val="left" w:pos="312"/>
        </w:tabs>
      </w:pPr>
    </w:lvl>
  </w:abstractNum>
  <w:abstractNum w:abstractNumId="2">
    <w:nsid w:val="00000002"/>
    <w:multiLevelType w:val="singleLevel"/>
    <w:tmpl w:val="00000002"/>
    <w:lvl w:ilvl="0" w:tentative="0">
      <w:start w:val="1"/>
      <w:numFmt w:val="chineseCounting"/>
      <w:suff w:val="nothing"/>
      <w:lvlText w:val="（%1）"/>
      <w:lvlJc w:val="left"/>
      <w:rPr>
        <w:rFonts w:hint="eastAsia"/>
      </w:rPr>
    </w:lvl>
  </w:abstractNum>
  <w:abstractNum w:abstractNumId="3">
    <w:nsid w:val="00000003"/>
    <w:multiLevelType w:val="singleLevel"/>
    <w:tmpl w:val="00000003"/>
    <w:lvl w:ilvl="0" w:tentative="0">
      <w:start w:val="1"/>
      <w:numFmt w:val="decimal"/>
      <w:lvlText w:val="%1."/>
      <w:lvlJc w:val="left"/>
      <w:pPr>
        <w:tabs>
          <w:tab w:val="left" w:pos="312"/>
        </w:tabs>
      </w:pPr>
    </w:lvl>
  </w:abstractNum>
  <w:abstractNum w:abstractNumId="4">
    <w:nsid w:val="00000004"/>
    <w:multiLevelType w:val="singleLevel"/>
    <w:tmpl w:val="00000004"/>
    <w:lvl w:ilvl="0" w:tentative="0">
      <w:start w:val="1"/>
      <w:numFmt w:val="upperLetter"/>
      <w:lvlText w:val="%1."/>
      <w:lvlJc w:val="left"/>
      <w:pPr>
        <w:tabs>
          <w:tab w:val="left" w:pos="312"/>
        </w:tabs>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TrueTypeFonts/>
  <w:saveSubset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yMGU0Mzg0ODE5MWY2MmJkZDRhMWQyZDNlNWY3OWQifQ=="/>
  </w:docVars>
  <w:rsids>
    <w:rsidRoot w:val="00000000"/>
    <w:rsid w:val="058B3033"/>
    <w:rsid w:val="0E717703"/>
    <w:rsid w:val="1C057632"/>
    <w:rsid w:val="1F7C226A"/>
    <w:rsid w:val="2E0E680C"/>
    <w:rsid w:val="39AD78B8"/>
    <w:rsid w:val="3EF45DA1"/>
    <w:rsid w:val="4A140C6F"/>
    <w:rsid w:val="557E32E5"/>
    <w:rsid w:val="5E13136D"/>
    <w:rsid w:val="5FA0480F"/>
    <w:rsid w:val="643C5726"/>
    <w:rsid w:val="EFEFB1F3"/>
    <w:rsid w:val="F1B50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正文1"/>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3702</Words>
  <Characters>3803</Characters>
  <Paragraphs>192</Paragraphs>
  <TotalTime>4</TotalTime>
  <ScaleCrop>false</ScaleCrop>
  <LinksUpToDate>false</LinksUpToDate>
  <CharactersWithSpaces>4906</CharactersWithSpaces>
  <Application>WPS Office_6.5.0.8619_F1E327BC-269C-435d-A152-05C5408002CA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2024-03-31T11:44:00Z</dcterms:created>
  <dc:creator>呢呢呢</dc:creator>
  <cp:lastModifiedBy>呢呢呢</cp:lastModifiedBy>
  <dcterms:modified xsi:type="dcterms:W3CDTF">2024-04-22T14:27:41Z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2052-6.5.0.8619</vt:lpwstr>
  </property>
  <property fmtid="{D5CDD505-2E9C-101B-9397-08002B2CF9AE}" pid="3" name="ICV">
    <vt:lpwstr>148E1AC7410E4070CCDC1C66FEE9C767_43</vt:lpwstr>
  </property>
</Properties>
</file>